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45" w:type="dxa"/>
        <w:tblInd w:w="-1163" w:type="dxa"/>
        <w:tblLayout w:type="fixed"/>
        <w:tblLook w:val="01E0"/>
      </w:tblPr>
      <w:tblGrid>
        <w:gridCol w:w="2575"/>
        <w:gridCol w:w="8270"/>
      </w:tblGrid>
      <w:tr w:rsidR="004A4DA2" w:rsidRPr="002C36E1" w:rsidTr="00537E7A">
        <w:trPr>
          <w:trHeight w:val="1020"/>
        </w:trPr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A2" w:rsidRPr="004E49F4" w:rsidRDefault="004A4DA2" w:rsidP="00537E7A">
            <w:pPr>
              <w:rPr>
                <w:b/>
                <w:sz w:val="20"/>
                <w:szCs w:val="20"/>
              </w:rPr>
            </w:pPr>
            <w:r w:rsidRPr="004E49F4">
              <w:rPr>
                <w:b/>
                <w:sz w:val="20"/>
                <w:szCs w:val="20"/>
              </w:rPr>
              <w:t xml:space="preserve">от </w:t>
            </w:r>
            <w:r>
              <w:rPr>
                <w:b/>
                <w:sz w:val="20"/>
                <w:szCs w:val="20"/>
              </w:rPr>
              <w:t>19</w:t>
            </w:r>
            <w:r>
              <w:rPr>
                <w:b/>
                <w:sz w:val="20"/>
                <w:szCs w:val="20"/>
              </w:rPr>
              <w:t>.04.2023г</w:t>
            </w:r>
          </w:p>
          <w:p w:rsidR="004A4DA2" w:rsidRPr="002C36E1" w:rsidRDefault="004A4DA2" w:rsidP="00537E7A">
            <w:pPr>
              <w:rPr>
                <w:sz w:val="20"/>
                <w:szCs w:val="20"/>
              </w:rPr>
            </w:pPr>
            <w:r w:rsidRPr="004E49F4">
              <w:rPr>
                <w:b/>
                <w:sz w:val="20"/>
                <w:szCs w:val="20"/>
              </w:rPr>
              <w:t>Издается с мая 2012 г</w:t>
            </w:r>
            <w:r w:rsidRPr="002C36E1">
              <w:rPr>
                <w:sz w:val="20"/>
                <w:szCs w:val="20"/>
              </w:rPr>
              <w:t xml:space="preserve"> </w:t>
            </w:r>
          </w:p>
        </w:tc>
        <w:tc>
          <w:tcPr>
            <w:tcW w:w="8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A2" w:rsidRPr="00DD6B01" w:rsidRDefault="004A4DA2" w:rsidP="00537E7A">
            <w:pPr>
              <w:pStyle w:val="2"/>
              <w:jc w:val="center"/>
              <w:rPr>
                <w:sz w:val="56"/>
                <w:szCs w:val="56"/>
              </w:rPr>
            </w:pPr>
            <w:r w:rsidRPr="00DD6B01">
              <w:rPr>
                <w:sz w:val="56"/>
                <w:szCs w:val="56"/>
              </w:rPr>
              <w:t>КОЗЛОВСКИЙ   ВЕСТНИК</w:t>
            </w:r>
          </w:p>
        </w:tc>
      </w:tr>
      <w:tr w:rsidR="004A4DA2" w:rsidRPr="002C36E1" w:rsidTr="00537E7A">
        <w:tc>
          <w:tcPr>
            <w:tcW w:w="10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A2" w:rsidRPr="002C36E1" w:rsidRDefault="004A4DA2" w:rsidP="00537E7A">
            <w:pPr>
              <w:rPr>
                <w:b/>
                <w:i/>
                <w:sz w:val="20"/>
                <w:szCs w:val="20"/>
              </w:rPr>
            </w:pPr>
            <w:r w:rsidRPr="002C36E1">
              <w:rPr>
                <w:i/>
                <w:sz w:val="20"/>
                <w:szCs w:val="20"/>
              </w:rPr>
              <w:t xml:space="preserve">           </w:t>
            </w:r>
            <w:r w:rsidRPr="002C36E1">
              <w:rPr>
                <w:b/>
                <w:i/>
                <w:sz w:val="20"/>
                <w:szCs w:val="20"/>
              </w:rPr>
              <w:t>Периодическое печатное издание Совета депута</w:t>
            </w:r>
            <w:r>
              <w:rPr>
                <w:b/>
                <w:i/>
                <w:sz w:val="20"/>
                <w:szCs w:val="20"/>
              </w:rPr>
              <w:t>тов и администрации Козловского</w:t>
            </w:r>
            <w:r w:rsidRPr="002C36E1">
              <w:rPr>
                <w:b/>
                <w:i/>
                <w:sz w:val="20"/>
                <w:szCs w:val="20"/>
              </w:rPr>
              <w:t xml:space="preserve"> сельсовета</w:t>
            </w:r>
          </w:p>
        </w:tc>
      </w:tr>
    </w:tbl>
    <w:p w:rsidR="004A4DA2" w:rsidRDefault="004A4DA2"/>
    <w:p w:rsidR="004A4DA2" w:rsidRPr="004A4DA2" w:rsidRDefault="004A4DA2" w:rsidP="004A4DA2"/>
    <w:p w:rsidR="004A4DA2" w:rsidRPr="004A4DA2" w:rsidRDefault="004A4DA2" w:rsidP="004A4DA2"/>
    <w:p w:rsidR="004A4DA2" w:rsidRPr="004A4DA2" w:rsidRDefault="004A4DA2" w:rsidP="004A4DA2">
      <w:r>
        <w:rPr>
          <w:noProof/>
        </w:rPr>
        <w:drawing>
          <wp:inline distT="0" distB="0" distL="0" distR="0">
            <wp:extent cx="3811905" cy="3801110"/>
            <wp:effectExtent l="19050" t="0" r="0" b="0"/>
            <wp:docPr id="28" name="Рисунок 28" descr="https://st25.stpulscen.ru/images/product/183/562/989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st25.stpulscen.ru/images/product/183/562/989_big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05" cy="3801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4DA2" w:rsidRPr="004A4DA2" w:rsidRDefault="004A4DA2" w:rsidP="004A4DA2"/>
    <w:p w:rsidR="004A4DA2" w:rsidRPr="004A4DA2" w:rsidRDefault="004A4DA2" w:rsidP="004A4DA2"/>
    <w:p w:rsidR="004A4DA2" w:rsidRDefault="004A4DA2" w:rsidP="004A4DA2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7447F">
        <w:rPr>
          <w:rFonts w:ascii="Times New Roman" w:hAnsi="Times New Roman" w:cs="Times New Roman"/>
          <w:b/>
          <w:color w:val="000000"/>
          <w:sz w:val="44"/>
          <w:szCs w:val="44"/>
          <w:shd w:val="clear" w:color="auto" w:fill="FFFFFF"/>
        </w:rPr>
        <w:t>Требования пожарной безопасности при использовании открытого огня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ОНДиПР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Татарскому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Усть-Таркскому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районам напоминает основные требования пожарной безопасности при использовании открытого огня: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Использование открытого огня должно осуществляться в специально оборудованных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ме-стах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 выполнении след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ующих требований: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а) место использования открытого огня должно быть выполнено в виде котлована (ямы, рва) не менее чем 0,3 метра глубиной и не более 1 метра в диаметре или площадки с прочно установленной на ней металлической емкостью (например: бочка, бак, мангал) или емкостью, выполненной из иных негорючих материалов, исключающих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возможность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распространения пламени и выпадения сгораемых материалов за пределы очага горения, объемом не более 1 куб. метра;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б) место использования открытого огня должно располагаться на расстоянии не менее 50 метров от ближайшего объекта (здания, сооружения, постройки, открытого склада, скирды), 100 метров - от хвойного леса или отдельно растущих хвойных деревьев и молодняка и 30 метров - от лиственного леса или отдельно растущих групп лиственных деревьев;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в) территория вокруг места использования открытого огня должна быть очищена в радиусе 10 метров от сухостойных деревьев, сухой травы, валежника, порубочных</w:t>
      </w:r>
    </w:p>
    <w:p w:rsidR="004A4DA2" w:rsidRDefault="004A4DA2" w:rsidP="004A4DA2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остатков, других горючих материалов 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отделена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противопожарной минерализованной полосой шириной не менее 0,4 метра;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г) лицо, использующее открытый огонь, должно быть обеспечено первичными средствами пожаротушения для локализации и ликвидации горения, а также мобильным средством связи для вызова подразделения пожарной охраны.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2. В целях своевременной локализации процесса горения емкость, предназначенная для сжигания мусора, должна использоваться с металлическим листом, размер которого должен позволять полностью закрыть указанную емкость сверху.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3. В течение всего периода использования открытого огня до прекращения процесса тления должен осуществляться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нераспространением горения (тления) за пределы очаговой зоны.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4.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процессе использования открытого огня запрещается: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• осуществлять сжигание горючих и легковоспламеняющихся жидкостей (кроме жидкостей, используемых для розжига), взрывоопасных веществ и материалов, а также изделий и иных материалов, выделяющих при горении токсичные и высокотоксичные вещества;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• оставлять место очага горения без присмотра до полного прекращения горения (тления);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• располагать легковоспламеняющиеся и горючие жидкости, а также горючие материалы вблизи очага горения.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5.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После использования открытого огня место очага горения должно быть засыпано землей (песком) или залито водой до полного прекращения горения (тления).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Соблюдайте правила пожарной безопасности! Берегите себя и своих близких!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Телефоны экстренных служб: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01-Стационарный телефон;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101-сотовые операторы;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112-единый номер вызова экстренных оперативных служб.</w:t>
      </w:r>
    </w:p>
    <w:p w:rsidR="004A4DA2" w:rsidRDefault="004A4DA2" w:rsidP="004A4DA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noProof/>
        </w:rPr>
        <w:lastRenderedPageBreak/>
        <w:drawing>
          <wp:inline distT="0" distB="0" distL="0" distR="0">
            <wp:extent cx="5940425" cy="4450074"/>
            <wp:effectExtent l="19050" t="0" r="3175" b="0"/>
            <wp:docPr id="22" name="Рисунок 22" descr="https://fs01.cap.ru/www21/www21/ibresi/news/2021/04/14/59bfaa86-4d10-446f-b90c-c8f076bcea08/1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fs01.cap.ru/www21/www21/ibresi/news/2021/04/14/59bfaa86-4d10-446f-b90c-c8f076bcea08/12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00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321B" w:rsidRDefault="0089321B" w:rsidP="004A4DA2">
      <w:pPr>
        <w:rPr>
          <w:rFonts w:ascii="Times New Roman" w:hAnsi="Times New Roman" w:cs="Times New Roman"/>
          <w:b/>
          <w:color w:val="000000"/>
          <w:sz w:val="44"/>
          <w:szCs w:val="44"/>
          <w:shd w:val="clear" w:color="auto" w:fill="FFFFFF"/>
        </w:rPr>
      </w:pPr>
    </w:p>
    <w:p w:rsidR="0089321B" w:rsidRDefault="0089321B" w:rsidP="004A4DA2">
      <w:pPr>
        <w:rPr>
          <w:rFonts w:ascii="Times New Roman" w:hAnsi="Times New Roman" w:cs="Times New Roman"/>
          <w:b/>
          <w:color w:val="000000"/>
          <w:sz w:val="44"/>
          <w:szCs w:val="44"/>
          <w:shd w:val="clear" w:color="auto" w:fill="FFFFFF"/>
        </w:rPr>
      </w:pPr>
    </w:p>
    <w:p w:rsidR="004A4DA2" w:rsidRPr="0089321B" w:rsidRDefault="004A4DA2" w:rsidP="004A4DA2">
      <w:pPr>
        <w:rPr>
          <w:rFonts w:ascii="Times New Roman" w:hAnsi="Times New Roman" w:cs="Times New Roman"/>
          <w:color w:val="FF0000"/>
          <w:sz w:val="32"/>
          <w:szCs w:val="32"/>
        </w:rPr>
      </w:pPr>
      <w:r w:rsidRPr="0027447F">
        <w:rPr>
          <w:rFonts w:ascii="Times New Roman" w:hAnsi="Times New Roman" w:cs="Times New Roman"/>
          <w:b/>
          <w:color w:val="000000"/>
          <w:sz w:val="44"/>
          <w:szCs w:val="44"/>
          <w:shd w:val="clear" w:color="auto" w:fill="FFFFFF"/>
        </w:rPr>
        <w:t>Пожароопасный сезон 2023!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территории Татарского 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Усть-Таркского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районов Новосибирской области в период с 09 по 10 апреля 2023 года зарегистрировано 13 термических точек. Все термические точки зарегистрированы в 5 километровой зоне от населенных пунктов, что является непосредственной угрозой перехода пожара на населенный пункт.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Основная причина возникновения ландшафтных пожаров - деятельность населения путем массового выжигание сухой прошлогодней растительности, разведения костров. При этом огонь от пала травы и разведенных костров может перейти в лесные массивы, на территории населенных пунктов, садовых обществ. В результате уничтожаются леса, жилые дома, дачные строения. Практически ежедневно на территориях районов данными космического мониторинга фиксируются термические точки неконтролируемого пала травы (трава в поле, у обочины дорог и камыш на болоте).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Инспекторский состав отдела надзорной деятельности и профилактической работы по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Татарскому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Усть-Таркскому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районам, а также руководящий состав и работники ПСЧ-69, ПСЧ-72, ПЧ-116, ПЧ-127, а также специалисты органов местного самоуправления большое внимание уделяют совместной профилактической работе. Рейдовые мероприятия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проводятся ежедневно на территориях населенных пунктов. Гражданам выдаются памятки о мерах пожарной безопасности, к нарушителям требований пожарной безопасности применяются меры административного воздействия.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Проводятся дополнительные инструктажи штатных и нештатных пожарных команд. На территории районов силами администраций муниципальных образований созданы оперативные группы для патрулирования населенных пунктов, расположенных вблизи лесных массивов, а также объезд территорий на предмет соблюдения правил пожарной безопасности.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В выходные и праздничные дни происходит массовый выезд населения на дачи и природу, в связи с этим возрастает и количество пожаров, связанных с палом травы, разведением костров.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Отдел надзорной деятельности и профилактической работы по Татарскому 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Усть-Таркскому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районам напоминает жителям, соблюдайте правила пожарной безопасности, в период высокой пожарной опасности следует соблюдать следующие требования пожарной безопасности: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• запрещается сжигать траву, листья, мусор и бытовые отходы, проводить работы, связанные с применением открытого огня, а также разводить костры на территории лесов и вблизи построек;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• тщательно тушите окурки и горелые спички перед тем, как выбросить их;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• не производите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неконтролируемое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выжигания сухой травянистой растительности на земельных участках населенных пунктов и на землях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сельхозназначения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• не проходите мимо горящей травы, а постарайтесь потушить. При невозможности потушить пожар своими силами, немедленно сообщайте в пожарную охрану, по телефону 101, 112 (мобильный телефон) и 01 (стационарный телефон).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Напоминаем также, что законодательством РФ предусмотрена административная ответственность за нарушение требований пожарной безопасности, предусмотренная ст. 20.4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КоАП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РФ: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Статья 20.4. Нарушение требований пожарной безопасности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1. Нарушение требований пожарной безопасности, за исключением случаев, предусмотренных статьями 8.32 и 11.16 настоящего Кодекса и частями 6, 6.1 и 7 настоящей статьи, 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• влечет предупреждение или наложение административного штрафа на граждан в размере от пяти тысяч до пятнадцати тысяч рублей; на должностных лиц - от двадцати тысяч до тридцати тысяч рублей; на лиц, осуществляющих предпринимательскую деятельность без образования юридического лица, - от сорока тысяч до шестидесяти тысяч рублей; на юридических лиц - от трехсот тысяч до четырехсот тысяч рублей.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2. Те же действия, совершенные в условиях особого противопожарного режима,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• влекут наложение административного штрафа на граждан в размере от десяти тысяч до двадцати тысяч рублей; на должностных лиц - от тридцати тысяч до шестидесяти тысяч рублей; на лиц, осуществляющих предпринимательскую деятельность без образования юридического лица, - от шестидесяти тысяч до восьмидесяти тысяч рублей; на юридических лиц - от четырехсот тысяч до восьмисот тысяч рублей.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6. Нарушение требований пожарной безопасности, повлекшее возникновение пожара и уничтожение или повреждение чужого имущества либо причинение легкого или средней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тяжести вреда здоровью человека, 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• влечет наложение административного штрафа на граждан в размере от сорока тысяч до пятидесяти тысяч рублей; на должностных лиц - от восьмидесяти тысяч до ста тысяч рублей; на лиц, осуществляющих предпринимательскую деятельность без образования юридического лица, - от девяноста тысяч до ста десяти тысяч рублей или административное приостановление деятельности на срок до тридцати суток; на юридических лиц - от семисот тысяч до восьмисот тысяч рублей или административное приостановление деятельности на срок до тридцати суток.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89321B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>ГРАЖДАНЕ! Соблюдайте требования пожарной безопасности в период пожароопасного сезона!</w:t>
      </w:r>
    </w:p>
    <w:p w:rsidR="004A4DA2" w:rsidRPr="004A4DA2" w:rsidRDefault="004A4DA2" w:rsidP="004A4DA2"/>
    <w:p w:rsidR="004A4DA2" w:rsidRPr="004A4DA2" w:rsidRDefault="004A4DA2" w:rsidP="004A4DA2">
      <w:r>
        <w:rPr>
          <w:noProof/>
        </w:rPr>
        <w:drawing>
          <wp:inline distT="0" distB="0" distL="0" distR="0">
            <wp:extent cx="5940425" cy="3962790"/>
            <wp:effectExtent l="19050" t="0" r="3175" b="0"/>
            <wp:docPr id="25" name="Рисунок 25" descr="https://ohota.admtyumen.ru/images/thumbnails/1000_1000/t_-1413990221_bod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ohota.admtyumen.ru/images/thumbnails/1000_1000/t_-1413990221_body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2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4DA2" w:rsidRDefault="004A4DA2" w:rsidP="004A4DA2"/>
    <w:tbl>
      <w:tblPr>
        <w:tblpPr w:leftFromText="180" w:rightFromText="180" w:vertAnchor="text" w:horzAnchor="margin" w:tblpXSpec="center" w:tblpY="1177"/>
        <w:tblW w:w="1057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/>
      </w:tblPr>
      <w:tblGrid>
        <w:gridCol w:w="2477"/>
        <w:gridCol w:w="2478"/>
        <w:gridCol w:w="2581"/>
        <w:gridCol w:w="3042"/>
      </w:tblGrid>
      <w:tr w:rsidR="004A4DA2" w:rsidRPr="004B223B" w:rsidTr="00537E7A">
        <w:trPr>
          <w:trHeight w:val="60"/>
        </w:trPr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4A4DA2" w:rsidRPr="004B223B" w:rsidRDefault="004A4DA2" w:rsidP="00537E7A">
            <w:r w:rsidRPr="004B223B">
              <w:t xml:space="preserve">  </w:t>
            </w:r>
            <w:r w:rsidRPr="004B223B">
              <w:rPr>
                <w:b/>
              </w:rPr>
              <w:t>Учредитель:</w:t>
            </w:r>
          </w:p>
          <w:p w:rsidR="004A4DA2" w:rsidRPr="004B223B" w:rsidRDefault="004A4DA2" w:rsidP="00537E7A">
            <w:r w:rsidRPr="004B223B">
              <w:rPr>
                <w:b/>
              </w:rPr>
              <w:t>Администрация  Козловского сельсовета</w:t>
            </w:r>
          </w:p>
        </w:tc>
        <w:tc>
          <w:tcPr>
            <w:tcW w:w="247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4A4DA2" w:rsidRPr="004B223B" w:rsidRDefault="004A4DA2" w:rsidP="00537E7A">
            <w:r w:rsidRPr="004B223B">
              <w:t xml:space="preserve">    Адрес:</w:t>
            </w:r>
          </w:p>
          <w:p w:rsidR="004A4DA2" w:rsidRPr="004B223B" w:rsidRDefault="004A4DA2" w:rsidP="00537E7A">
            <w:r w:rsidRPr="004B223B">
              <w:t xml:space="preserve">632110,  с. </w:t>
            </w:r>
            <w:proofErr w:type="spellStart"/>
            <w:r w:rsidRPr="004B223B">
              <w:t>Козловка</w:t>
            </w:r>
            <w:proofErr w:type="spellEnd"/>
            <w:r w:rsidRPr="004B223B">
              <w:t>,</w:t>
            </w:r>
          </w:p>
          <w:p w:rsidR="004A4DA2" w:rsidRPr="004B223B" w:rsidRDefault="004A4DA2" w:rsidP="00537E7A">
            <w:r w:rsidRPr="004B223B">
              <w:t>Ул</w:t>
            </w:r>
            <w:proofErr w:type="gramStart"/>
            <w:r w:rsidRPr="004B223B">
              <w:t>.Г</w:t>
            </w:r>
            <w:proofErr w:type="gramEnd"/>
            <w:r w:rsidRPr="004B223B">
              <w:t>рязнова,17а</w:t>
            </w:r>
          </w:p>
        </w:tc>
        <w:tc>
          <w:tcPr>
            <w:tcW w:w="258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4A4DA2" w:rsidRPr="004B223B" w:rsidRDefault="004A4DA2" w:rsidP="00537E7A">
            <w:pPr>
              <w:rPr>
                <w:b/>
              </w:rPr>
            </w:pPr>
            <w:r w:rsidRPr="004B223B">
              <w:rPr>
                <w:b/>
              </w:rPr>
              <w:t>Издатель</w:t>
            </w:r>
            <w:r w:rsidRPr="004B223B">
              <w:rPr>
                <w:b/>
                <w:lang w:val="en-US"/>
              </w:rPr>
              <w:t>:</w:t>
            </w:r>
          </w:p>
          <w:p w:rsidR="004A4DA2" w:rsidRPr="004B223B" w:rsidRDefault="004A4DA2" w:rsidP="00537E7A">
            <w:r w:rsidRPr="004B223B">
              <w:t>Администрация Козловского сельсовета</w:t>
            </w:r>
          </w:p>
        </w:tc>
        <w:tc>
          <w:tcPr>
            <w:tcW w:w="304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4A4DA2" w:rsidRPr="004B223B" w:rsidRDefault="004A4DA2" w:rsidP="00537E7A"/>
          <w:p w:rsidR="004A4DA2" w:rsidRPr="004B223B" w:rsidRDefault="004A4DA2" w:rsidP="00537E7A">
            <w:r w:rsidRPr="004B223B">
              <w:t xml:space="preserve">  Тираж 25 экз.</w:t>
            </w:r>
          </w:p>
          <w:p w:rsidR="004A4DA2" w:rsidRPr="004B223B" w:rsidRDefault="004A4DA2" w:rsidP="00537E7A">
            <w:r w:rsidRPr="004B223B">
              <w:t>Тел. 49-149</w:t>
            </w:r>
          </w:p>
        </w:tc>
      </w:tr>
    </w:tbl>
    <w:p w:rsidR="006441EF" w:rsidRPr="004A4DA2" w:rsidRDefault="006441EF" w:rsidP="004A4DA2"/>
    <w:sectPr w:rsidR="006441EF" w:rsidRPr="004A4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4A4DA2"/>
    <w:rsid w:val="0027447F"/>
    <w:rsid w:val="004A4DA2"/>
    <w:rsid w:val="006441EF"/>
    <w:rsid w:val="00893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aliases w:val="H2,&quot;Изумруд&quot;"/>
    <w:basedOn w:val="a"/>
    <w:next w:val="a"/>
    <w:link w:val="20"/>
    <w:qFormat/>
    <w:rsid w:val="004A4DA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rsid w:val="004A4DA2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4A4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4D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1200</Words>
  <Characters>6843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2023-04-19T07:27:00Z</dcterms:created>
  <dcterms:modified xsi:type="dcterms:W3CDTF">2023-04-19T07:41:00Z</dcterms:modified>
</cp:coreProperties>
</file>