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639" w:type="dxa"/>
        <w:tblLayout w:type="fixed"/>
        <w:tblLook w:val="01E0"/>
      </w:tblPr>
      <w:tblGrid>
        <w:gridCol w:w="2575"/>
        <w:gridCol w:w="8270"/>
      </w:tblGrid>
      <w:tr w:rsidR="00652690" w:rsidRPr="002C36E1" w:rsidTr="001E3708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90" w:rsidRPr="004E49F4" w:rsidRDefault="00652690" w:rsidP="001E3708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31 января</w:t>
            </w:r>
            <w:r w:rsidRPr="004E49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2020</w:t>
            </w:r>
            <w:r w:rsidRPr="004E49F4">
              <w:rPr>
                <w:b/>
                <w:sz w:val="20"/>
                <w:szCs w:val="20"/>
              </w:rPr>
              <w:t xml:space="preserve"> г </w:t>
            </w:r>
            <w:r>
              <w:rPr>
                <w:b/>
                <w:sz w:val="20"/>
                <w:szCs w:val="20"/>
              </w:rPr>
              <w:t>№01</w:t>
            </w:r>
          </w:p>
          <w:p w:rsidR="00652690" w:rsidRPr="002C36E1" w:rsidRDefault="00652690" w:rsidP="001E3708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90" w:rsidRPr="00DD6B01" w:rsidRDefault="00652690" w:rsidP="001E3708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652690" w:rsidRPr="002C36E1" w:rsidTr="001E3708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90" w:rsidRPr="002C36E1" w:rsidRDefault="00652690" w:rsidP="001E3708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652690" w:rsidRDefault="00652690"/>
    <w:p w:rsidR="00652690" w:rsidRPr="00652690" w:rsidRDefault="00652690" w:rsidP="00652690">
      <w:r>
        <w:rPr>
          <w:noProof/>
        </w:rPr>
        <w:drawing>
          <wp:inline distT="0" distB="0" distL="0" distR="0">
            <wp:extent cx="5940425" cy="3853419"/>
            <wp:effectExtent l="19050" t="0" r="3175" b="0"/>
            <wp:docPr id="1" name="Рисунок 1" descr="https://prohrono.ru/wp-content/uploads/2022/07/Rekomendacii-v-zharu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hrono.ru/wp-content/uploads/2022/07/Rekomendacii-v-zharu_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90" w:rsidRPr="00652690" w:rsidRDefault="00652690" w:rsidP="00652690"/>
    <w:p w:rsidR="00652690" w:rsidRPr="00652690" w:rsidRDefault="00652690" w:rsidP="00652690"/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690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Правила поведения граждан при аномально высоких температурах воздуха.</w:t>
      </w:r>
      <w:r w:rsidRPr="00652690">
        <w:rPr>
          <w:rFonts w:ascii="Times New Roman" w:hAnsi="Times New Roman" w:cs="Times New Roman"/>
          <w:b/>
          <w:color w:val="C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Продолжаются аномально жаркие дни и поэтому необходимо помнить об опасности аномально высоких температур. В эти дни как никогда высоки риски получения солнечного и теплового удара и обезвоживания, переутомления, обострения хронических заболеваний. Вот почему так важно знать и соблюдать правила поведения в жаркую погоду.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жаркие дни следует носить легкую, свободную одежду из натуральных тканей (хлопка, льна, шелка) светлых тонов и не прилегающим силуэтом, чтобы обеспечить телу достаточный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теплообмен.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помещении с кондиционером не устанавливать температуру ниже +23 - +25оС. При работающем кондиционере постарайтесь расположиться так, чтобы поток воздуха не дул прямо на вас. Если нет возможности подключить кондиционер, используйте вентилятор, установите передним ним ёмкость с водой.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Испарении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позволит снизить температуру в помещении на 2-3 градуса. Завесьте окна темными шторами.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защиты организма от обезвоживания необходимо больше пить – не менее 1,5 – 3 литров в день. Не рекомендуется употреблять алкоголь (в том числе и пиво) и газированные напитки, которые не только не утоляют жажду, но и замедляют обменные процессы в организме.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можно чаще принимайте душ. Регулярное очищение позволяет коже дышать намного эффективнее. Вода должна быть комнатной температуры, приятной для тела. А попытка охладиться ледяной водой — самый короткий путь к пневмонии, которая развивается из-за резкой смены температур. Конечно, и купание в открытых водоемах — неплохой способ охладиться, только не стоит делать это на необорудованных пляжах и в стоячей воде.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Людям, страдающим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онкологическими заболеваниями, болезнями органов дыхания, любыми хроническими заболеваниями, необходимо проконсультироваться с лечащим врачом по вопросам предупреждения обострений этих заболеваний и их осложнений.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загородом на дачных участках помните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режиме труда: 30-40 минут поработали, 15-20 – отдохните. Если появились одышка, перебои в работе сердца, слабость, головокружение или, ещё хуже,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загрудинные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боли, немедленно прекратите любые физические действия. В личной аптечке всегда должны быть сердечные средства. Это препараты для снижения давления, прописанные лечащим врачом, валокордин, валидол и нитроглицерин.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жаркую погоду категорически запрещается оставлять внутри автомобиля детей, домашних питомцев, емкости под давление (дезодорант и т.п.). Рекомендуется приоткрывать автомобильные окна на проветривание и применять светоотражающие элементы для накрывания лобового и других окон автомобиля.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Выполняя эти простые рекомендации, даже в условиях аномальной жары можно сохранить свое здоровье и здоровье своих детей.</w:t>
      </w: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klubmama.ru/uploads/posts/2022-09/1662161273_11-klubmama-ru-p-podelki-na-temu-pravila-povedeniya-na-vo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bmama.ru/uploads/posts/2022-09/1662161273_11-klubmama-ru-p-podelki-na-temu-pravila-povedeniya-na-vode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Pr="00652690" w:rsidRDefault="00652690" w:rsidP="00652690">
      <w:pPr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652690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Безопасность на воде!</w:t>
      </w: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 Летом на водоемах следует соблюдать определенные правила безопасного поведения.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избегать купания в незнакомых местах, специально не оборудованных для этой цели.</w:t>
      </w: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ОНДиПР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Усть-Таркскому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напоминает основные правила нахождения на водных объектах: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Прежде чем войти в воду, сделайте разминку, выполнив несколько легких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Постепенно входите в воду, убедившись в том, что температура воды комфортна для тела (не ниже установленной нормы).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нырять при недостаточной глубине водоема, при необследованном дне (особенно головой вниз!), при нахождении вблизи других пловцов.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Продолжительность купания - не более 30 минут, при невысокой температуре воды - не более 5-6 минут.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Во избежание перегревания отдыхайте на пляже в головном уборе.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допускать ситуаций неоправданного риска, шалости на воде.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Категорически запрещено купание: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детей без надзора взрослых;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 незнакомых местах;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на надувных матрацах, камерах и других плавательных средствах (без надзора взрослых);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Телефоны экстренных служб: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01-Стационарный телефон;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101-сотовые операторы;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112-единый номер вызова экстренных оперативных служб.</w:t>
      </w: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school67.centerstart.ru/sites/school67.centerstart.ru/files/tmp/news/kengshsch_162279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67.centerstart.ru/sites/school67.centerstart.ru/files/tmp/news/kengshsch_16227967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90" w:rsidRDefault="00652690" w:rsidP="00652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52690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Безопасность детей в период летних каникул!</w:t>
      </w:r>
      <w:bookmarkEnd w:id="0"/>
      <w:r w:rsidRPr="00652690">
        <w:rPr>
          <w:rFonts w:ascii="Times New Roman" w:hAnsi="Times New Roman" w:cs="Times New Roman"/>
          <w:color w:val="C00000"/>
          <w:sz w:val="36"/>
          <w:szCs w:val="36"/>
        </w:rPr>
        <w:br/>
      </w:r>
      <w:r w:rsidRPr="0065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Продолжаются летние каникулы для детей! Как правило, в этот период большую часть времени ребята 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 безопасного поведения и поведения в различных экстремальных ситуациях, которые могут возникнуть с ними во время отсутствия взрослых.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период школьных каникул не у всех родителей есть возможность организовать и постоянно контролировать досуг своих детей. Очень часто детские игры могут быть не безопасны. 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квартире малейшую возможность возгорания, потопа и прочих происшествий.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по телефону «01» или «112»,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последнее: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Общие правила поведения во время каникул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ребенок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последний день учебы, – это отнюдь не пустые слова. И каждый ученик должен быть с ним хорошо знаком. А для закрепления полученных знаний в школе, родители должны провести отдельно беседы с детьми о соблюдении мер безопасности.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Рассмотрим несколько основных правил поведения, которые гарантируют безопасность на каникулах: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уходить в лес, на водоемы.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Правила пожарной безопасности. Объясните ребенку причины, по которым может возникнуть пожар, и его последствия.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Правила безопасности на водоемах. 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Выучите с детьми наизусть номера телефонов вызова экстренных служб: 01— «пожарная охрана»; 02 — «Полиция»; 03 — «Скорая медицинская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служба». Если у вашего ребенка есть сотовый телефон, то занесите в память мобильного номера вызовов экстренных служб («010», «020», «030») или единый телефон службы спасения 112.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Отдел надзорной деятельности и профилактической работы по Татарскому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Усть-Таркскому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УНДиПР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управления МЧС России по Новосибирской области обращается к родителям: помните, прежде всего, именно вы в ответе за жизнь своего ребенка!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Берегите себя и своих близких!</w:t>
      </w:r>
    </w:p>
    <w:p w:rsidR="00652690" w:rsidRDefault="00652690" w:rsidP="006526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2690" w:rsidRDefault="00652690" w:rsidP="00652690"/>
    <w:p w:rsidR="00652690" w:rsidRPr="00652690" w:rsidRDefault="00652690" w:rsidP="00652690">
      <w:pPr>
        <w:ind w:firstLine="708"/>
      </w:pPr>
    </w:p>
    <w:p w:rsidR="00652690" w:rsidRPr="00652690" w:rsidRDefault="00652690" w:rsidP="00652690"/>
    <w:p w:rsidR="00652690" w:rsidRDefault="00652690" w:rsidP="00652690"/>
    <w:tbl>
      <w:tblPr>
        <w:tblpPr w:leftFromText="180" w:rightFromText="180" w:vertAnchor="text" w:horzAnchor="margin" w:tblpXSpec="center" w:tblpY="339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652690" w:rsidRPr="004B223B" w:rsidTr="001E3708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52690" w:rsidRPr="004B223B" w:rsidRDefault="00652690" w:rsidP="001E3708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652690" w:rsidRPr="004B223B" w:rsidRDefault="00652690" w:rsidP="001E3708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52690" w:rsidRPr="004B223B" w:rsidRDefault="00652690" w:rsidP="001E3708">
            <w:r w:rsidRPr="004B223B">
              <w:t xml:space="preserve">    Адрес:</w:t>
            </w:r>
          </w:p>
          <w:p w:rsidR="00652690" w:rsidRPr="004B223B" w:rsidRDefault="00652690" w:rsidP="001E3708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652690" w:rsidRPr="004B223B" w:rsidRDefault="00652690" w:rsidP="001E3708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52690" w:rsidRPr="004B223B" w:rsidRDefault="00652690" w:rsidP="001E3708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652690" w:rsidRPr="004B223B" w:rsidRDefault="00652690" w:rsidP="001E3708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52690" w:rsidRPr="004B223B" w:rsidRDefault="00652690" w:rsidP="001E3708"/>
          <w:p w:rsidR="00652690" w:rsidRPr="004B223B" w:rsidRDefault="00652690" w:rsidP="001E3708">
            <w:r w:rsidRPr="004B223B">
              <w:t xml:space="preserve">  Тираж 25 экз.</w:t>
            </w:r>
          </w:p>
          <w:p w:rsidR="00652690" w:rsidRPr="004B223B" w:rsidRDefault="00652690" w:rsidP="001E3708">
            <w:r w:rsidRPr="004B223B">
              <w:t>Тел. 49-149</w:t>
            </w:r>
          </w:p>
        </w:tc>
      </w:tr>
    </w:tbl>
    <w:p w:rsidR="005057C6" w:rsidRPr="00652690" w:rsidRDefault="005057C6" w:rsidP="00652690"/>
    <w:sectPr w:rsidR="005057C6" w:rsidRPr="0065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690"/>
    <w:rsid w:val="005057C6"/>
    <w:rsid w:val="0065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6526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526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1527</Words>
  <Characters>8705</Characters>
  <Application>Microsoft Office Word</Application>
  <DocSecurity>0</DocSecurity>
  <Lines>72</Lines>
  <Paragraphs>20</Paragraphs>
  <ScaleCrop>false</ScaleCrop>
  <Company>Grizli777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2023-07-12T03:34:00Z</dcterms:created>
  <dcterms:modified xsi:type="dcterms:W3CDTF">2023-07-12T03:42:00Z</dcterms:modified>
</cp:coreProperties>
</file>