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5" w:type="dxa"/>
        <w:tblInd w:w="-1163" w:type="dxa"/>
        <w:tblLayout w:type="fixed"/>
        <w:tblLook w:val="01E0"/>
      </w:tblPr>
      <w:tblGrid>
        <w:gridCol w:w="2575"/>
        <w:gridCol w:w="8270"/>
      </w:tblGrid>
      <w:tr w:rsidR="008E2543" w:rsidRPr="002C36E1" w:rsidTr="00FE6673">
        <w:trPr>
          <w:trHeight w:val="1020"/>
        </w:trPr>
        <w:tc>
          <w:tcPr>
            <w:tcW w:w="2575" w:type="dxa"/>
            <w:tcBorders>
              <w:top w:val="single" w:sz="4" w:space="0" w:color="auto"/>
              <w:left w:val="single" w:sz="4" w:space="0" w:color="auto"/>
              <w:bottom w:val="single" w:sz="4" w:space="0" w:color="auto"/>
              <w:right w:val="single" w:sz="4" w:space="0" w:color="auto"/>
            </w:tcBorders>
          </w:tcPr>
          <w:p w:rsidR="008E2543" w:rsidRPr="004E49F4" w:rsidRDefault="008E2543" w:rsidP="00FE6673">
            <w:pPr>
              <w:rPr>
                <w:b/>
                <w:sz w:val="20"/>
                <w:szCs w:val="20"/>
              </w:rPr>
            </w:pPr>
            <w:r>
              <w:rPr>
                <w:b/>
                <w:sz w:val="20"/>
                <w:szCs w:val="20"/>
              </w:rPr>
              <w:t xml:space="preserve">От </w:t>
            </w:r>
            <w:r w:rsidR="00581ED7">
              <w:rPr>
                <w:b/>
                <w:sz w:val="20"/>
                <w:szCs w:val="20"/>
              </w:rPr>
              <w:t>24</w:t>
            </w:r>
            <w:r>
              <w:rPr>
                <w:b/>
                <w:sz w:val="20"/>
                <w:szCs w:val="20"/>
              </w:rPr>
              <w:t>.03.2023г.</w:t>
            </w:r>
          </w:p>
          <w:p w:rsidR="008E2543" w:rsidRPr="002C36E1" w:rsidRDefault="008E2543" w:rsidP="00FE6673">
            <w:pPr>
              <w:rPr>
                <w:sz w:val="20"/>
                <w:szCs w:val="20"/>
              </w:rPr>
            </w:pPr>
            <w:r w:rsidRPr="004E49F4">
              <w:rPr>
                <w:b/>
                <w:sz w:val="20"/>
                <w:szCs w:val="20"/>
              </w:rPr>
              <w:t>Издается с мая 2012 г</w:t>
            </w:r>
            <w:r w:rsidRPr="002C36E1">
              <w:rPr>
                <w:sz w:val="20"/>
                <w:szCs w:val="20"/>
              </w:rPr>
              <w:t xml:space="preserve"> </w:t>
            </w:r>
          </w:p>
        </w:tc>
        <w:tc>
          <w:tcPr>
            <w:tcW w:w="8270" w:type="dxa"/>
            <w:tcBorders>
              <w:top w:val="single" w:sz="4" w:space="0" w:color="auto"/>
              <w:left w:val="single" w:sz="4" w:space="0" w:color="auto"/>
              <w:bottom w:val="single" w:sz="4" w:space="0" w:color="auto"/>
              <w:right w:val="single" w:sz="4" w:space="0" w:color="auto"/>
            </w:tcBorders>
          </w:tcPr>
          <w:p w:rsidR="008E2543" w:rsidRPr="00DD6B01" w:rsidRDefault="008E2543" w:rsidP="00FE6673">
            <w:pPr>
              <w:pStyle w:val="2"/>
              <w:jc w:val="center"/>
              <w:rPr>
                <w:sz w:val="56"/>
                <w:szCs w:val="56"/>
              </w:rPr>
            </w:pPr>
            <w:r w:rsidRPr="00DD6B01">
              <w:rPr>
                <w:sz w:val="56"/>
                <w:szCs w:val="56"/>
              </w:rPr>
              <w:t>КОЗЛОВСКИЙ   ВЕСТНИК</w:t>
            </w:r>
          </w:p>
        </w:tc>
      </w:tr>
      <w:tr w:rsidR="008E2543" w:rsidRPr="002C36E1" w:rsidTr="00FE6673">
        <w:tc>
          <w:tcPr>
            <w:tcW w:w="10845" w:type="dxa"/>
            <w:gridSpan w:val="2"/>
            <w:tcBorders>
              <w:top w:val="single" w:sz="4" w:space="0" w:color="auto"/>
              <w:left w:val="single" w:sz="4" w:space="0" w:color="auto"/>
              <w:bottom w:val="single" w:sz="4" w:space="0" w:color="auto"/>
              <w:right w:val="single" w:sz="4" w:space="0" w:color="auto"/>
            </w:tcBorders>
          </w:tcPr>
          <w:p w:rsidR="008E2543" w:rsidRPr="002C36E1" w:rsidRDefault="008E2543" w:rsidP="00FE6673">
            <w:pPr>
              <w:rPr>
                <w:b/>
                <w:i/>
                <w:sz w:val="20"/>
                <w:szCs w:val="20"/>
              </w:rPr>
            </w:pPr>
            <w:r w:rsidRPr="002C36E1">
              <w:rPr>
                <w:i/>
                <w:sz w:val="20"/>
                <w:szCs w:val="20"/>
              </w:rPr>
              <w:t xml:space="preserve">           </w:t>
            </w:r>
            <w:r w:rsidRPr="002C36E1">
              <w:rPr>
                <w:b/>
                <w:i/>
                <w:sz w:val="20"/>
                <w:szCs w:val="20"/>
              </w:rPr>
              <w:t>Периодическое печатное издание Совета депута</w:t>
            </w:r>
            <w:r>
              <w:rPr>
                <w:b/>
                <w:i/>
                <w:sz w:val="20"/>
                <w:szCs w:val="20"/>
              </w:rPr>
              <w:t>тов и администрации Козловского</w:t>
            </w:r>
            <w:r w:rsidRPr="002C36E1">
              <w:rPr>
                <w:b/>
                <w:i/>
                <w:sz w:val="20"/>
                <w:szCs w:val="20"/>
              </w:rPr>
              <w:t xml:space="preserve"> сельсовета</w:t>
            </w:r>
          </w:p>
        </w:tc>
      </w:tr>
    </w:tbl>
    <w:p w:rsidR="008E2543" w:rsidRDefault="008E2543">
      <w:pPr>
        <w:rPr>
          <w:b/>
          <w:color w:val="FF0000"/>
          <w:sz w:val="28"/>
          <w:szCs w:val="28"/>
        </w:rPr>
      </w:pPr>
    </w:p>
    <w:p w:rsidR="00581ED7" w:rsidRDefault="00581ED7">
      <w:pPr>
        <w:rPr>
          <w:b/>
          <w:color w:val="FF0000"/>
          <w:sz w:val="28"/>
          <w:szCs w:val="28"/>
        </w:rPr>
      </w:pPr>
      <w:r>
        <w:rPr>
          <w:noProof/>
        </w:rPr>
        <w:drawing>
          <wp:inline distT="0" distB="0" distL="0" distR="0">
            <wp:extent cx="5940425" cy="3341489"/>
            <wp:effectExtent l="19050" t="0" r="3175" b="0"/>
            <wp:docPr id="7" name="Рисунок 7" descr="https://sun9-2.userapi.com/impg/5yl2hps_zT3pT-j_YhuZNcv8LUhyVaXGRuiGpw/_U6Juh_rPKs.jpg?size=1280x720&amp;quality=96&amp;sign=6b339d6fdd5ed1c0f0e15724d2409769&amp;c_uniq_tag=3wpGBPIr-gu5sMNo5L6PKuBDgXxMRF49iGEWHKH2Z2Q&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2.userapi.com/impg/5yl2hps_zT3pT-j_YhuZNcv8LUhyVaXGRuiGpw/_U6Juh_rPKs.jpg?size=1280x720&amp;quality=96&amp;sign=6b339d6fdd5ed1c0f0e15724d2409769&amp;c_uniq_tag=3wpGBPIr-gu5sMNo5L6PKuBDgXxMRF49iGEWHKH2Z2Q&amp;type=album"/>
                    <pic:cNvPicPr>
                      <a:picLocks noChangeAspect="1" noChangeArrowheads="1"/>
                    </pic:cNvPicPr>
                  </pic:nvPicPr>
                  <pic:blipFill>
                    <a:blip r:embed="rId4"/>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581ED7" w:rsidRPr="008E2543" w:rsidRDefault="00581ED7">
      <w:pPr>
        <w:rPr>
          <w:b/>
          <w:color w:val="FF0000"/>
          <w:sz w:val="28"/>
          <w:szCs w:val="28"/>
        </w:rPr>
      </w:pPr>
    </w:p>
    <w:p w:rsidR="00581ED7" w:rsidRDefault="008E2543" w:rsidP="008E2543">
      <w:pPr>
        <w:rPr>
          <w:rFonts w:ascii="Times New Roman" w:hAnsi="Times New Roman" w:cs="Times New Roman"/>
          <w:b/>
          <w:i/>
          <w:color w:val="FF0000"/>
          <w:sz w:val="28"/>
          <w:szCs w:val="28"/>
          <w:shd w:val="clear" w:color="auto" w:fill="FFFFFF"/>
        </w:rPr>
      </w:pPr>
      <w:r w:rsidRPr="008E2543">
        <w:rPr>
          <w:rFonts w:ascii="Times New Roman" w:hAnsi="Times New Roman" w:cs="Times New Roman"/>
          <w:b/>
          <w:i/>
          <w:color w:val="FF0000"/>
          <w:sz w:val="28"/>
          <w:szCs w:val="28"/>
          <w:shd w:val="clear" w:color="auto" w:fill="FFFFFF"/>
        </w:rPr>
        <w:t>Безопасность школьников во время весенних каникул на водных объектах</w:t>
      </w:r>
    </w:p>
    <w:p w:rsidR="008E2543" w:rsidRPr="008E2543" w:rsidRDefault="008E2543" w:rsidP="008E2543">
      <w:pPr>
        <w:rPr>
          <w:b/>
          <w:color w:val="FF0000"/>
          <w:sz w:val="28"/>
          <w:szCs w:val="28"/>
        </w:rPr>
      </w:pP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r w:rsidRPr="00BC6970">
        <w:rPr>
          <w:rFonts w:ascii="Times New Roman" w:hAnsi="Times New Roman" w:cs="Times New Roman"/>
          <w:color w:val="000000"/>
          <w:sz w:val="24"/>
          <w:szCs w:val="24"/>
          <w:shd w:val="clear" w:color="auto" w:fill="FFFFFF"/>
        </w:rPr>
        <w:b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r w:rsidRPr="00BC6970">
        <w:rPr>
          <w:rFonts w:ascii="Times New Roman" w:hAnsi="Times New Roman" w:cs="Times New Roman"/>
          <w:color w:val="000000"/>
          <w:sz w:val="24"/>
          <w:szCs w:val="24"/>
          <w:shd w:val="clear" w:color="auto" w:fill="FFFFFF"/>
        </w:rPr>
        <w:br/>
        <w:t xml:space="preserve">Наибольшую опасность весенний </w:t>
      </w:r>
      <w:r>
        <w:rPr>
          <w:rFonts w:ascii="Times New Roman" w:hAnsi="Times New Roman" w:cs="Times New Roman"/>
          <w:color w:val="000000"/>
          <w:sz w:val="24"/>
          <w:szCs w:val="24"/>
          <w:shd w:val="clear" w:color="auto" w:fill="FFFFFF"/>
        </w:rPr>
        <w:t>паводок представляет для детей.</w:t>
      </w:r>
      <w:r w:rsidRPr="00BC6970">
        <w:rPr>
          <w:rFonts w:ascii="Times New Roman" w:hAnsi="Times New Roman" w:cs="Times New Roman"/>
          <w:color w:val="000000"/>
          <w:sz w:val="24"/>
          <w:szCs w:val="24"/>
          <w:shd w:val="clear" w:color="auto" w:fill="FFFFFF"/>
        </w:rPr>
        <w:br/>
        <w:t>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w:t>
      </w:r>
      <w:r w:rsidRPr="00BC6970">
        <w:rPr>
          <w:rFonts w:ascii="Times New Roman" w:hAnsi="Times New Roman" w:cs="Times New Roman"/>
          <w:color w:val="000000"/>
          <w:sz w:val="24"/>
          <w:szCs w:val="24"/>
          <w:shd w:val="clear" w:color="auto" w:fill="FFFFFF"/>
        </w:rPr>
        <w:br/>
        <w:t>Кое-кто из подростков умудряется ловить рыбу, находясь на непрочном льду. Такая беспечность порой кончается трагически. Весной нуж</w:t>
      </w:r>
      <w:bookmarkStart w:id="0" w:name="_GoBack"/>
      <w:bookmarkEnd w:id="0"/>
      <w:r w:rsidRPr="00BC6970">
        <w:rPr>
          <w:rFonts w:ascii="Times New Roman" w:hAnsi="Times New Roman" w:cs="Times New Roman"/>
          <w:color w:val="000000"/>
          <w:sz w:val="24"/>
          <w:szCs w:val="24"/>
          <w:shd w:val="clear" w:color="auto" w:fill="FFFFFF"/>
        </w:rPr>
        <w:t xml:space="preserve">но усилить </w:t>
      </w:r>
      <w:proofErr w:type="gramStart"/>
      <w:r w:rsidRPr="00BC6970">
        <w:rPr>
          <w:rFonts w:ascii="Times New Roman" w:hAnsi="Times New Roman" w:cs="Times New Roman"/>
          <w:color w:val="000000"/>
          <w:sz w:val="24"/>
          <w:szCs w:val="24"/>
          <w:shd w:val="clear" w:color="auto" w:fill="FFFFFF"/>
        </w:rPr>
        <w:t>контроль за</w:t>
      </w:r>
      <w:proofErr w:type="gramEnd"/>
      <w:r w:rsidRPr="00BC6970">
        <w:rPr>
          <w:rFonts w:ascii="Times New Roman" w:hAnsi="Times New Roman" w:cs="Times New Roman"/>
          <w:color w:val="000000"/>
          <w:sz w:val="24"/>
          <w:szCs w:val="24"/>
          <w:shd w:val="clear" w:color="auto" w:fill="FFFFFF"/>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w:t>
      </w:r>
      <w:r w:rsidRPr="00BC6970">
        <w:rPr>
          <w:rFonts w:ascii="Times New Roman" w:hAnsi="Times New Roman" w:cs="Times New Roman"/>
          <w:color w:val="000000"/>
          <w:sz w:val="24"/>
          <w:szCs w:val="24"/>
          <w:shd w:val="clear" w:color="auto" w:fill="FFFFFF"/>
        </w:rPr>
        <w:lastRenderedPageBreak/>
        <w:t>предупредительными знаками. Поэтому в этот период следует помнить:</w:t>
      </w:r>
      <w:r w:rsidRPr="00BC6970">
        <w:rPr>
          <w:rFonts w:ascii="Times New Roman" w:hAnsi="Times New Roman" w:cs="Times New Roman"/>
          <w:color w:val="000000"/>
          <w:sz w:val="24"/>
          <w:szCs w:val="24"/>
          <w:shd w:val="clear" w:color="auto" w:fill="FFFFFF"/>
        </w:rPr>
        <w:br/>
        <w:t>- на весеннем льду легко провалиться;</w:t>
      </w:r>
      <w:r w:rsidRPr="00BC6970">
        <w:rPr>
          <w:rFonts w:ascii="Times New Roman" w:hAnsi="Times New Roman" w:cs="Times New Roman"/>
          <w:color w:val="000000"/>
          <w:sz w:val="24"/>
          <w:szCs w:val="24"/>
          <w:shd w:val="clear" w:color="auto" w:fill="FFFFFF"/>
        </w:rPr>
        <w:br/>
        <w:t>- перед выходом на лед проверить его прочность – достаточно легкого удара, чтобы убедиться в этом;</w:t>
      </w:r>
      <w:r w:rsidRPr="00BC6970">
        <w:rPr>
          <w:rFonts w:ascii="Times New Roman" w:hAnsi="Times New Roman" w:cs="Times New Roman"/>
          <w:color w:val="000000"/>
          <w:sz w:val="24"/>
          <w:szCs w:val="24"/>
          <w:shd w:val="clear" w:color="auto" w:fill="FFFFFF"/>
        </w:rPr>
        <w:br/>
        <w:t>- быстрее всего процесс распада льда происходит у берегов;</w:t>
      </w:r>
      <w:r w:rsidRPr="00BC6970">
        <w:rPr>
          <w:rFonts w:ascii="Times New Roman" w:hAnsi="Times New Roman" w:cs="Times New Roman"/>
          <w:color w:val="000000"/>
          <w:sz w:val="24"/>
          <w:szCs w:val="24"/>
          <w:shd w:val="clear" w:color="auto" w:fill="FFFFFF"/>
        </w:rPr>
        <w:br/>
        <w:t>- весенний лед, покрытый снегом, быст</w:t>
      </w:r>
      <w:r>
        <w:rPr>
          <w:rFonts w:ascii="Times New Roman" w:hAnsi="Times New Roman" w:cs="Times New Roman"/>
          <w:color w:val="000000"/>
          <w:sz w:val="24"/>
          <w:szCs w:val="24"/>
          <w:shd w:val="clear" w:color="auto" w:fill="FFFFFF"/>
        </w:rPr>
        <w:t>ро превращается в рыхлую массу.</w:t>
      </w:r>
      <w:r w:rsidRPr="00BC6970">
        <w:rPr>
          <w:rFonts w:ascii="Times New Roman" w:hAnsi="Times New Roman" w:cs="Times New Roman"/>
          <w:color w:val="000000"/>
          <w:sz w:val="24"/>
          <w:szCs w:val="24"/>
          <w:shd w:val="clear" w:color="auto" w:fill="FFFFFF"/>
        </w:rPr>
        <w:br/>
        <w:t>Запрещается:</w:t>
      </w:r>
      <w:r w:rsidRPr="00BC6970">
        <w:rPr>
          <w:rFonts w:ascii="Times New Roman" w:hAnsi="Times New Roman" w:cs="Times New Roman"/>
          <w:color w:val="000000"/>
          <w:sz w:val="24"/>
          <w:szCs w:val="24"/>
          <w:shd w:val="clear" w:color="auto" w:fill="FFFFFF"/>
        </w:rPr>
        <w:br/>
        <w:t>- выходить в весенний период на водоемы;</w:t>
      </w:r>
      <w:r w:rsidRPr="00BC6970">
        <w:rPr>
          <w:rFonts w:ascii="Times New Roman" w:hAnsi="Times New Roman" w:cs="Times New Roman"/>
          <w:color w:val="000000"/>
          <w:sz w:val="24"/>
          <w:szCs w:val="24"/>
          <w:shd w:val="clear" w:color="auto" w:fill="FFFFFF"/>
        </w:rPr>
        <w:br/>
        <w:t>- переправляться через реку в период ледохода;</w:t>
      </w:r>
      <w:r w:rsidRPr="00BC6970">
        <w:rPr>
          <w:rFonts w:ascii="Times New Roman" w:hAnsi="Times New Roman" w:cs="Times New Roman"/>
          <w:color w:val="000000"/>
          <w:sz w:val="24"/>
          <w:szCs w:val="24"/>
          <w:shd w:val="clear" w:color="auto" w:fill="FFFFFF"/>
        </w:rPr>
        <w:br/>
        <w:t>- подходить близко к реке в местах затора льда, стоять на обрывистом берегу, подвергающемуся разливу и, следовательно, обвалу;</w:t>
      </w:r>
      <w:r w:rsidRPr="00BC6970">
        <w:rPr>
          <w:rFonts w:ascii="Times New Roman" w:hAnsi="Times New Roman" w:cs="Times New Roman"/>
          <w:color w:val="000000"/>
          <w:sz w:val="24"/>
          <w:szCs w:val="24"/>
          <w:shd w:val="clear" w:color="auto" w:fill="FFFFFF"/>
        </w:rPr>
        <w:br/>
        <w:t>- собираться на мостиках, плотинах и запрудах;</w:t>
      </w:r>
      <w:r w:rsidRPr="00BC6970">
        <w:rPr>
          <w:rFonts w:ascii="Times New Roman" w:hAnsi="Times New Roman" w:cs="Times New Roman"/>
          <w:color w:val="000000"/>
          <w:sz w:val="24"/>
          <w:szCs w:val="24"/>
          <w:shd w:val="clear" w:color="auto" w:fill="FFFFFF"/>
        </w:rPr>
        <w:b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w:t>
      </w:r>
      <w:r>
        <w:rPr>
          <w:rFonts w:ascii="Times New Roman" w:hAnsi="Times New Roman" w:cs="Times New Roman"/>
          <w:color w:val="000000"/>
          <w:sz w:val="24"/>
          <w:szCs w:val="24"/>
          <w:shd w:val="clear" w:color="auto" w:fill="FFFFFF"/>
        </w:rPr>
        <w:t>обы покататься по первой воде).</w:t>
      </w:r>
      <w:r w:rsidRPr="00BC6970">
        <w:rPr>
          <w:rFonts w:ascii="Times New Roman" w:hAnsi="Times New Roman" w:cs="Times New Roman"/>
          <w:color w:val="000000"/>
          <w:sz w:val="24"/>
          <w:szCs w:val="24"/>
          <w:shd w:val="clear" w:color="auto" w:fill="FFFFFF"/>
        </w:rPr>
        <w:br/>
        <w:t>РОДИТЕЛИ</w:t>
      </w:r>
      <w:proofErr w:type="gramStart"/>
      <w:r w:rsidRPr="00BC6970">
        <w:rPr>
          <w:rFonts w:ascii="Times New Roman" w:hAnsi="Times New Roman" w:cs="Times New Roman"/>
          <w:color w:val="000000"/>
          <w:sz w:val="24"/>
          <w:szCs w:val="24"/>
          <w:shd w:val="clear" w:color="auto" w:fill="FFFFFF"/>
        </w:rPr>
        <w:t xml:space="preserve"> !</w:t>
      </w:r>
      <w:proofErr w:type="gramEnd"/>
      <w:r w:rsidRPr="00BC6970">
        <w:rPr>
          <w:rFonts w:ascii="Times New Roman" w:hAnsi="Times New Roman" w:cs="Times New Roman"/>
          <w:color w:val="000000"/>
          <w:sz w:val="24"/>
          <w:szCs w:val="24"/>
          <w:shd w:val="clear" w:color="auto" w:fill="FFFFFF"/>
        </w:rPr>
        <w:t xml:space="preserve">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r w:rsidRPr="00BC6970">
        <w:rPr>
          <w:rFonts w:ascii="Times New Roman" w:hAnsi="Times New Roman" w:cs="Times New Roman"/>
          <w:color w:val="000000"/>
          <w:sz w:val="24"/>
          <w:szCs w:val="24"/>
          <w:shd w:val="clear" w:color="auto" w:fill="FFFFFF"/>
        </w:rPr>
        <w:br/>
      </w:r>
      <w:r w:rsidRPr="00BC6970">
        <w:rPr>
          <w:rFonts w:ascii="Times New Roman" w:hAnsi="Times New Roman" w:cs="Times New Roman"/>
          <w:color w:val="000000"/>
          <w:sz w:val="24"/>
          <w:szCs w:val="24"/>
          <w:shd w:val="clear" w:color="auto" w:fill="FFFFFF"/>
        </w:rPr>
        <w:br/>
        <w:t>Телефоны экстренных служб:</w:t>
      </w:r>
      <w:r w:rsidRPr="00BC6970">
        <w:rPr>
          <w:rFonts w:ascii="Times New Roman" w:hAnsi="Times New Roman" w:cs="Times New Roman"/>
          <w:color w:val="000000"/>
          <w:sz w:val="24"/>
          <w:szCs w:val="24"/>
          <w:shd w:val="clear" w:color="auto" w:fill="FFFFFF"/>
        </w:rPr>
        <w:br/>
        <w:t>• 01 – стационарный телефон;</w:t>
      </w:r>
      <w:r w:rsidRPr="00BC6970">
        <w:rPr>
          <w:rFonts w:ascii="Times New Roman" w:hAnsi="Times New Roman" w:cs="Times New Roman"/>
          <w:color w:val="000000"/>
          <w:sz w:val="24"/>
          <w:szCs w:val="24"/>
          <w:shd w:val="clear" w:color="auto" w:fill="FFFFFF"/>
        </w:rPr>
        <w:br/>
        <w:t>• 101- сотовые операторы,</w:t>
      </w:r>
      <w:r w:rsidRPr="00BC6970">
        <w:rPr>
          <w:rFonts w:ascii="Times New Roman" w:hAnsi="Times New Roman" w:cs="Times New Roman"/>
          <w:color w:val="000000"/>
          <w:sz w:val="24"/>
          <w:szCs w:val="24"/>
          <w:shd w:val="clear" w:color="auto" w:fill="FFFFFF"/>
        </w:rPr>
        <w:br/>
        <w:t>• 112 – единый номер вызова экстренных оперативных служб.</w:t>
      </w:r>
    </w:p>
    <w:p w:rsidR="008E2543" w:rsidRPr="00BC6970" w:rsidRDefault="008E2543" w:rsidP="008E2543">
      <w:pPr>
        <w:rPr>
          <w:rFonts w:ascii="Times New Roman" w:hAnsi="Times New Roman" w:cs="Times New Roman"/>
          <w:color w:val="000000"/>
          <w:sz w:val="24"/>
          <w:szCs w:val="24"/>
          <w:shd w:val="clear" w:color="auto" w:fill="FFFFFF"/>
        </w:rPr>
      </w:pPr>
      <w:r w:rsidRPr="008E2543">
        <w:rPr>
          <w:rFonts w:ascii="Times New Roman" w:hAnsi="Times New Roman" w:cs="Times New Roman"/>
          <w:color w:val="000000"/>
          <w:sz w:val="24"/>
          <w:szCs w:val="24"/>
          <w:shd w:val="clear" w:color="auto" w:fill="FFFFFF"/>
        </w:rPr>
        <w:lastRenderedPageBreak/>
        <w:drawing>
          <wp:inline distT="0" distB="0" distL="0" distR="0">
            <wp:extent cx="5940425" cy="7425531"/>
            <wp:effectExtent l="19050" t="0" r="3175" b="0"/>
            <wp:docPr id="2" name="Рисунок 1" descr="https://fs02.rchuv.ru/rchuv19/detsad42/news/2021/11/16/6e397b03-2e29-4be5-b95e-a7d159bcf75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2.rchuv.ru/rchuv19/detsad42/news/2021/11/16/6e397b03-2e29-4be5-b95e-a7d159bcf75d/i.jpg"/>
                    <pic:cNvPicPr>
                      <a:picLocks noChangeAspect="1" noChangeArrowheads="1"/>
                    </pic:cNvPicPr>
                  </pic:nvPicPr>
                  <pic:blipFill>
                    <a:blip r:embed="rId5"/>
                    <a:srcRect/>
                    <a:stretch>
                      <a:fillRect/>
                    </a:stretch>
                  </pic:blipFill>
                  <pic:spPr bwMode="auto">
                    <a:xfrm>
                      <a:off x="0" y="0"/>
                      <a:ext cx="5940425" cy="7425531"/>
                    </a:xfrm>
                    <a:prstGeom prst="rect">
                      <a:avLst/>
                    </a:prstGeom>
                    <a:noFill/>
                    <a:ln w="9525">
                      <a:noFill/>
                      <a:miter lim="800000"/>
                      <a:headEnd/>
                      <a:tailEnd/>
                    </a:ln>
                  </pic:spPr>
                </pic:pic>
              </a:graphicData>
            </a:graphic>
          </wp:inline>
        </w:drawing>
      </w:r>
    </w:p>
    <w:p w:rsidR="00581ED7" w:rsidRDefault="00581ED7" w:rsidP="008E2543">
      <w:pPr>
        <w:rPr>
          <w:rFonts w:ascii="Times New Roman" w:hAnsi="Times New Roman" w:cs="Times New Roman"/>
          <w:b/>
          <w:i/>
          <w:color w:val="FF0000"/>
          <w:sz w:val="28"/>
          <w:szCs w:val="28"/>
          <w:shd w:val="clear" w:color="auto" w:fill="FFFFFF"/>
        </w:rPr>
      </w:pPr>
    </w:p>
    <w:p w:rsidR="00581ED7" w:rsidRDefault="00581ED7" w:rsidP="008E2543">
      <w:pPr>
        <w:rPr>
          <w:rFonts w:ascii="Times New Roman" w:hAnsi="Times New Roman" w:cs="Times New Roman"/>
          <w:b/>
          <w:i/>
          <w:color w:val="FF0000"/>
          <w:sz w:val="28"/>
          <w:szCs w:val="28"/>
          <w:shd w:val="clear" w:color="auto" w:fill="FFFFFF"/>
        </w:rPr>
      </w:pPr>
    </w:p>
    <w:p w:rsidR="00581ED7" w:rsidRDefault="00581ED7" w:rsidP="008E2543">
      <w:pPr>
        <w:rPr>
          <w:rFonts w:ascii="Times New Roman" w:hAnsi="Times New Roman" w:cs="Times New Roman"/>
          <w:b/>
          <w:i/>
          <w:color w:val="FF0000"/>
          <w:sz w:val="28"/>
          <w:szCs w:val="28"/>
          <w:shd w:val="clear" w:color="auto" w:fill="FFFFFF"/>
        </w:rPr>
      </w:pPr>
    </w:p>
    <w:p w:rsidR="00581ED7" w:rsidRDefault="00581ED7" w:rsidP="008E2543">
      <w:pPr>
        <w:rPr>
          <w:rFonts w:ascii="Times New Roman" w:hAnsi="Times New Roman" w:cs="Times New Roman"/>
          <w:b/>
          <w:i/>
          <w:color w:val="FF0000"/>
          <w:sz w:val="28"/>
          <w:szCs w:val="28"/>
          <w:shd w:val="clear" w:color="auto" w:fill="FFFFFF"/>
        </w:rPr>
      </w:pPr>
    </w:p>
    <w:p w:rsidR="00581ED7" w:rsidRDefault="00581ED7" w:rsidP="008E2543">
      <w:pPr>
        <w:rPr>
          <w:rFonts w:ascii="Times New Roman" w:hAnsi="Times New Roman" w:cs="Times New Roman"/>
          <w:b/>
          <w:i/>
          <w:color w:val="FF0000"/>
          <w:sz w:val="28"/>
          <w:szCs w:val="28"/>
          <w:shd w:val="clear" w:color="auto" w:fill="FFFFFF"/>
        </w:rPr>
      </w:pPr>
    </w:p>
    <w:p w:rsidR="008E2543" w:rsidRPr="008E2543" w:rsidRDefault="008E2543" w:rsidP="008E2543">
      <w:pPr>
        <w:rPr>
          <w:rFonts w:ascii="Times New Roman" w:hAnsi="Times New Roman" w:cs="Times New Roman"/>
          <w:b/>
          <w:i/>
          <w:color w:val="FF0000"/>
          <w:sz w:val="28"/>
          <w:szCs w:val="28"/>
        </w:rPr>
      </w:pPr>
      <w:r w:rsidRPr="008E2543">
        <w:rPr>
          <w:rFonts w:ascii="Times New Roman" w:hAnsi="Times New Roman" w:cs="Times New Roman"/>
          <w:b/>
          <w:i/>
          <w:color w:val="FF0000"/>
          <w:sz w:val="28"/>
          <w:szCs w:val="28"/>
          <w:shd w:val="clear" w:color="auto" w:fill="FFFFFF"/>
        </w:rPr>
        <w:lastRenderedPageBreak/>
        <w:t>Безопасность детей на дорогах!</w:t>
      </w:r>
      <w:r w:rsidRPr="008E2543">
        <w:rPr>
          <w:rFonts w:ascii="Times New Roman" w:hAnsi="Times New Roman" w:cs="Times New Roman"/>
          <w:b/>
          <w:i/>
          <w:color w:val="FF0000"/>
          <w:sz w:val="28"/>
          <w:szCs w:val="28"/>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Весеннее солнышко манит на воздух. Но, к сожалению, не все дети правильно ведут себя на улице. Они играют на проезжей части, перебегают дорогу в запрещенных местах. Это кончается иногда трагически.</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Запомните, что от несчастного случая вы убережёте себя только безукоризненным соблюдением Правил дорожного движения.</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Всегда помните, что знание и соблюдение Правил дорожного движения — гарантия безопасности вашей жизни.</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Ходить по обочине дороги, улицы навстречу движения транспорта.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перебегайте дорогу перед близко идущим транспортом!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Обходить автобус и троллейбус сзади, а трамвай спереди, особенно если вы выехали за пределы родного городка.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Услышав шум приближающего транспорта, оглянитесь и пропустите его.</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выходите на дорогу в зонах ограниченной видимости со стороны водителя и пешехода.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отпускайте от себя детей младшего возраста в местах движения транспорта.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И еще!!!</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Находясь дома, в квартире не открывайте дверь незнакомцам.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Задержавшись вне дома, делайте контрольные звонки родителям.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Обходите стороной группы подростков, особенно в вечернее время.</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xml:space="preserve">• Отказывайтесь от любого приглашения </w:t>
      </w:r>
      <w:proofErr w:type="gramStart"/>
      <w:r w:rsidRPr="00BC6970">
        <w:rPr>
          <w:rFonts w:ascii="Times New Roman" w:hAnsi="Times New Roman" w:cs="Times New Roman"/>
          <w:color w:val="000000"/>
          <w:sz w:val="24"/>
          <w:szCs w:val="24"/>
          <w:shd w:val="clear" w:color="auto" w:fill="FFFFFF"/>
        </w:rPr>
        <w:t>незнакомых</w:t>
      </w:r>
      <w:proofErr w:type="gramEnd"/>
      <w:r w:rsidRPr="00BC6970">
        <w:rPr>
          <w:rFonts w:ascii="Times New Roman" w:hAnsi="Times New Roman" w:cs="Times New Roman"/>
          <w:color w:val="000000"/>
          <w:sz w:val="24"/>
          <w:szCs w:val="24"/>
          <w:shd w:val="clear" w:color="auto" w:fill="FFFFFF"/>
        </w:rPr>
        <w:t xml:space="preserve"> сесть в машину и показать, например улицу или дом.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находитесь на улице позже 21 часов,</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сокращайте путь по пустырям и глухим переулкам в вечернее время.</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Избегайте случайных знакомств</w:t>
      </w:r>
      <w:proofErr w:type="gramStart"/>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О</w:t>
      </w:r>
      <w:proofErr w:type="gramEnd"/>
      <w:r w:rsidRPr="00BC6970">
        <w:rPr>
          <w:rFonts w:ascii="Times New Roman" w:hAnsi="Times New Roman" w:cs="Times New Roman"/>
          <w:color w:val="000000"/>
          <w:sz w:val="24"/>
          <w:szCs w:val="24"/>
          <w:shd w:val="clear" w:color="auto" w:fill="FFFFFF"/>
        </w:rPr>
        <w:t>бходите места оборванных проводов, они могут быть под напряжением.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Телефоны экстренных служб:</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01 – стационарный телефон;</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101- сотовые операторы,</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112 – единый номер вызова экстренных оперативных служб.</w:t>
      </w:r>
    </w:p>
    <w:p w:rsidR="00581ED7" w:rsidRDefault="00581ED7" w:rsidP="008E2543">
      <w:pPr>
        <w:rPr>
          <w:noProof/>
        </w:rPr>
      </w:pPr>
    </w:p>
    <w:p w:rsidR="008E2543" w:rsidRPr="00BC6970" w:rsidRDefault="008E2543" w:rsidP="008E2543">
      <w:pPr>
        <w:rPr>
          <w:rFonts w:ascii="Times New Roman" w:hAnsi="Times New Roman" w:cs="Times New Roman"/>
          <w:color w:val="000000"/>
          <w:sz w:val="24"/>
          <w:szCs w:val="24"/>
          <w:shd w:val="clear" w:color="auto" w:fill="FFFFFF"/>
        </w:rPr>
      </w:pPr>
    </w:p>
    <w:p w:rsidR="005A66CC" w:rsidRDefault="005A66CC" w:rsidP="008E2543">
      <w:pPr>
        <w:jc w:val="center"/>
        <w:rPr>
          <w:rFonts w:ascii="Times New Roman" w:hAnsi="Times New Roman" w:cs="Times New Roman"/>
          <w:b/>
          <w:i/>
          <w:color w:val="000000"/>
          <w:sz w:val="24"/>
          <w:szCs w:val="24"/>
          <w:shd w:val="clear" w:color="auto" w:fill="FFFFFF"/>
        </w:rPr>
      </w:pPr>
    </w:p>
    <w:p w:rsidR="005A66CC" w:rsidRDefault="005A66CC" w:rsidP="008E2543">
      <w:pPr>
        <w:jc w:val="center"/>
        <w:rPr>
          <w:rFonts w:ascii="Times New Roman" w:hAnsi="Times New Roman" w:cs="Times New Roman"/>
          <w:b/>
          <w:i/>
          <w:color w:val="000000"/>
          <w:sz w:val="24"/>
          <w:szCs w:val="24"/>
          <w:shd w:val="clear" w:color="auto" w:fill="FFFFFF"/>
        </w:rPr>
      </w:pPr>
      <w:r>
        <w:rPr>
          <w:noProof/>
        </w:rPr>
        <w:lastRenderedPageBreak/>
        <w:drawing>
          <wp:inline distT="0" distB="0" distL="0" distR="0">
            <wp:extent cx="5940425" cy="4199742"/>
            <wp:effectExtent l="19050" t="0" r="3175" b="0"/>
            <wp:docPr id="13" name="Рисунок 13" descr="https://news-service.uralschool.ru/upload/org5276/t165413/images/big/j7pLefsVMf7PcdPWzUmy1654137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ews-service.uralschool.ru/upload/org5276/t165413/images/big/j7pLefsVMf7PcdPWzUmy1654137890.jpg"/>
                    <pic:cNvPicPr>
                      <a:picLocks noChangeAspect="1" noChangeArrowheads="1"/>
                    </pic:cNvPicPr>
                  </pic:nvPicPr>
                  <pic:blipFill>
                    <a:blip r:embed="rId6"/>
                    <a:srcRect/>
                    <a:stretch>
                      <a:fillRect/>
                    </a:stretch>
                  </pic:blipFill>
                  <pic:spPr bwMode="auto">
                    <a:xfrm>
                      <a:off x="0" y="0"/>
                      <a:ext cx="5940425" cy="4199742"/>
                    </a:xfrm>
                    <a:prstGeom prst="rect">
                      <a:avLst/>
                    </a:prstGeom>
                    <a:noFill/>
                    <a:ln w="9525">
                      <a:noFill/>
                      <a:miter lim="800000"/>
                      <a:headEnd/>
                      <a:tailEnd/>
                    </a:ln>
                  </pic:spPr>
                </pic:pic>
              </a:graphicData>
            </a:graphic>
          </wp:inline>
        </w:drawing>
      </w:r>
    </w:p>
    <w:p w:rsidR="008E2543" w:rsidRPr="005A66CC" w:rsidRDefault="008E2543" w:rsidP="008E2543">
      <w:pPr>
        <w:jc w:val="center"/>
        <w:rPr>
          <w:rFonts w:ascii="Times New Roman" w:hAnsi="Times New Roman" w:cs="Times New Roman"/>
          <w:b/>
          <w:i/>
          <w:color w:val="FF0000"/>
          <w:sz w:val="32"/>
          <w:szCs w:val="32"/>
          <w:shd w:val="clear" w:color="auto" w:fill="FFFFFF"/>
        </w:rPr>
      </w:pPr>
      <w:r w:rsidRPr="005A66CC">
        <w:rPr>
          <w:rFonts w:ascii="Times New Roman" w:hAnsi="Times New Roman" w:cs="Times New Roman"/>
          <w:b/>
          <w:i/>
          <w:color w:val="FF0000"/>
          <w:sz w:val="32"/>
          <w:szCs w:val="32"/>
          <w:shd w:val="clear" w:color="auto" w:fill="FFFFFF"/>
        </w:rPr>
        <w:t>Весенние каникулы</w:t>
      </w:r>
    </w:p>
    <w:p w:rsidR="008E2543" w:rsidRPr="00BC6970" w:rsidRDefault="008E2543" w:rsidP="008E2543">
      <w:pPr>
        <w:rPr>
          <w:rFonts w:ascii="Times New Roman" w:hAnsi="Times New Roman" w:cs="Times New Roman"/>
          <w:color w:val="000000"/>
          <w:sz w:val="24"/>
          <w:szCs w:val="24"/>
          <w:shd w:val="clear" w:color="auto" w:fill="FFFFFF"/>
        </w:rPr>
      </w:pP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Уважаемые родители! Начинаются весенние каникулы. Самое время напомнить о правилах пожарной безопасности. У детей появится больше свободного времени. Организуйте ребёнку интересный досуг. Пожары, возникающие по причине детской шалости с огнем – явление, к сожалению, далеко не редкое. Финал таких пожаров может быть очень трагичным.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Нельзя допускать, чтобы дети пользовались спичками, зажигалками, электронагревательными приборами, газовыми плитами. Ни в коем случае не оставляйте малолетних детей дома одних, тем более если горит газ, работают телевизор и другие электроприборы. Храните спички и зажигалки в местах, недоступных для детей. Не храните в доме неисправные или самодельные электрические приборы. Если ребенок остается без надзора, проследите, чтобы двери квартиры были заперты таким образом, чтобы в случае пожара он мог самостоятельно выйти из горящего помещения наружу. Обязательно научите ребенка действиям при пожаре - быстро покинуть помещение, а не искать мнимое убежище под кроватью или под столом. Покажите ребёнку возможные выходы для эвакуации.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«01»,«101», «112». Убедитесь, что ребенок знает свой адрес.</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lastRenderedPageBreak/>
        <w:t>Только большой заботой о наших детях мы сможем предупредить пожары от детской шалости с огнем, сохранить свой дом, имущество и самое дорогое - жизнь ребенка.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Телефоны экстренных служб:</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01 – стационарный телефон;</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101- сотовые операторы,</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112 – единый номер вызова экстренных оперативных служб.</w:t>
      </w:r>
    </w:p>
    <w:p w:rsidR="008E2543" w:rsidRPr="00BC6970" w:rsidRDefault="008E2543" w:rsidP="008E2543">
      <w:pPr>
        <w:rPr>
          <w:rFonts w:ascii="Times New Roman" w:hAnsi="Times New Roman" w:cs="Times New Roman"/>
          <w:color w:val="000000"/>
          <w:sz w:val="24"/>
          <w:szCs w:val="24"/>
          <w:shd w:val="clear" w:color="auto" w:fill="FFFFFF"/>
        </w:rPr>
      </w:pPr>
    </w:p>
    <w:p w:rsidR="008E2543" w:rsidRPr="00BC6970" w:rsidRDefault="008E2543" w:rsidP="008E2543">
      <w:pPr>
        <w:rPr>
          <w:rFonts w:ascii="Times New Roman" w:hAnsi="Times New Roman" w:cs="Times New Roman"/>
          <w:color w:val="000000"/>
          <w:sz w:val="24"/>
          <w:szCs w:val="24"/>
          <w:shd w:val="clear" w:color="auto" w:fill="FFFFFF"/>
        </w:rPr>
      </w:pPr>
      <w:r w:rsidRPr="00BC6970">
        <w:rPr>
          <w:rFonts w:ascii="Times New Roman" w:hAnsi="Times New Roman" w:cs="Times New Roman"/>
          <w:color w:val="000000"/>
          <w:sz w:val="24"/>
          <w:szCs w:val="24"/>
          <w:shd w:val="clear" w:color="auto" w:fill="FFFFFF"/>
        </w:rPr>
        <w:t xml:space="preserve">Статьи подготовил: </w:t>
      </w:r>
    </w:p>
    <w:p w:rsidR="008E2543" w:rsidRPr="00BC6970" w:rsidRDefault="008E2543" w:rsidP="008E2543">
      <w:pPr>
        <w:rPr>
          <w:rFonts w:ascii="Times New Roman" w:hAnsi="Times New Roman" w:cs="Times New Roman"/>
          <w:sz w:val="24"/>
          <w:szCs w:val="24"/>
        </w:rPr>
      </w:pPr>
      <w:r w:rsidRPr="00BC6970">
        <w:rPr>
          <w:rFonts w:ascii="Times New Roman" w:hAnsi="Times New Roman" w:cs="Times New Roman"/>
          <w:color w:val="000000"/>
          <w:sz w:val="24"/>
          <w:szCs w:val="24"/>
          <w:shd w:val="clear" w:color="auto" w:fill="FFFFFF"/>
        </w:rPr>
        <w:t xml:space="preserve">Старший инспектор </w:t>
      </w:r>
      <w:proofErr w:type="spellStart"/>
      <w:r w:rsidRPr="00BC6970">
        <w:rPr>
          <w:rFonts w:ascii="Times New Roman" w:hAnsi="Times New Roman" w:cs="Times New Roman"/>
          <w:color w:val="000000"/>
          <w:sz w:val="24"/>
          <w:szCs w:val="24"/>
          <w:shd w:val="clear" w:color="auto" w:fill="FFFFFF"/>
        </w:rPr>
        <w:t>ОНДиПР</w:t>
      </w:r>
      <w:proofErr w:type="spellEnd"/>
      <w:r w:rsidRPr="00BC6970">
        <w:rPr>
          <w:rFonts w:ascii="Times New Roman" w:hAnsi="Times New Roman" w:cs="Times New Roman"/>
          <w:color w:val="000000"/>
          <w:sz w:val="24"/>
          <w:szCs w:val="24"/>
          <w:shd w:val="clear" w:color="auto" w:fill="FFFFFF"/>
        </w:rPr>
        <w:t xml:space="preserve"> по Татарскому и </w:t>
      </w:r>
      <w:proofErr w:type="spellStart"/>
      <w:r w:rsidRPr="00BC6970">
        <w:rPr>
          <w:rFonts w:ascii="Times New Roman" w:hAnsi="Times New Roman" w:cs="Times New Roman"/>
          <w:color w:val="000000"/>
          <w:sz w:val="24"/>
          <w:szCs w:val="24"/>
          <w:shd w:val="clear" w:color="auto" w:fill="FFFFFF"/>
        </w:rPr>
        <w:t>Усть-Таркскому</w:t>
      </w:r>
      <w:proofErr w:type="spellEnd"/>
      <w:r w:rsidRPr="00BC6970">
        <w:rPr>
          <w:rFonts w:ascii="Times New Roman" w:hAnsi="Times New Roman" w:cs="Times New Roman"/>
          <w:color w:val="000000"/>
          <w:sz w:val="24"/>
          <w:szCs w:val="24"/>
          <w:shd w:val="clear" w:color="auto" w:fill="FFFFFF"/>
        </w:rPr>
        <w:t xml:space="preserve"> районам </w:t>
      </w:r>
      <w:proofErr w:type="spellStart"/>
      <w:r w:rsidRPr="00BC6970">
        <w:rPr>
          <w:rFonts w:ascii="Times New Roman" w:hAnsi="Times New Roman" w:cs="Times New Roman"/>
          <w:color w:val="000000"/>
          <w:sz w:val="24"/>
          <w:szCs w:val="24"/>
          <w:shd w:val="clear" w:color="auto" w:fill="FFFFFF"/>
        </w:rPr>
        <w:t>УНДиПР</w:t>
      </w:r>
      <w:proofErr w:type="spellEnd"/>
      <w:r w:rsidRPr="00BC6970">
        <w:rPr>
          <w:rFonts w:ascii="Times New Roman" w:hAnsi="Times New Roman" w:cs="Times New Roman"/>
          <w:color w:val="000000"/>
          <w:sz w:val="24"/>
          <w:szCs w:val="24"/>
          <w:shd w:val="clear" w:color="auto" w:fill="FFFFFF"/>
        </w:rPr>
        <w:t xml:space="preserve"> Главного управления МЧС России по Новосибирской области лейтенант внутренней службы </w:t>
      </w:r>
      <w:proofErr w:type="spellStart"/>
      <w:r w:rsidRPr="00BC6970">
        <w:rPr>
          <w:rFonts w:ascii="Times New Roman" w:hAnsi="Times New Roman" w:cs="Times New Roman"/>
          <w:color w:val="000000"/>
          <w:sz w:val="24"/>
          <w:szCs w:val="24"/>
          <w:shd w:val="clear" w:color="auto" w:fill="FFFFFF"/>
        </w:rPr>
        <w:t>Глинов</w:t>
      </w:r>
      <w:proofErr w:type="spellEnd"/>
      <w:r w:rsidRPr="00BC6970">
        <w:rPr>
          <w:rFonts w:ascii="Times New Roman" w:hAnsi="Times New Roman" w:cs="Times New Roman"/>
          <w:color w:val="000000"/>
          <w:sz w:val="24"/>
          <w:szCs w:val="24"/>
          <w:shd w:val="clear" w:color="auto" w:fill="FFFFFF"/>
        </w:rPr>
        <w:t xml:space="preserve"> Михаил Николаевич.</w:t>
      </w:r>
    </w:p>
    <w:p w:rsidR="008E2543" w:rsidRPr="008E2543" w:rsidRDefault="008E2543" w:rsidP="008E2543"/>
    <w:p w:rsidR="008E2543" w:rsidRPr="008E2543" w:rsidRDefault="008E2543" w:rsidP="008E2543"/>
    <w:p w:rsidR="008E2543" w:rsidRPr="008E2543" w:rsidRDefault="008E2543" w:rsidP="008E2543"/>
    <w:p w:rsidR="008E2543" w:rsidRPr="008E2543" w:rsidRDefault="008E2543" w:rsidP="008E2543"/>
    <w:p w:rsidR="008E2543" w:rsidRPr="008E2543" w:rsidRDefault="005A66CC" w:rsidP="008E2543">
      <w:r w:rsidRPr="005A66CC">
        <w:lastRenderedPageBreak/>
        <w:drawing>
          <wp:inline distT="0" distB="0" distL="0" distR="0">
            <wp:extent cx="5940425" cy="8446102"/>
            <wp:effectExtent l="19050" t="0" r="3175" b="0"/>
            <wp:docPr id="5" name="Рисунок 10" descr="https://www.ukazka.ru/img/g/uk303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ukazka.ru/img/g/uk303417.jpg"/>
                    <pic:cNvPicPr>
                      <a:picLocks noChangeAspect="1" noChangeArrowheads="1"/>
                    </pic:cNvPicPr>
                  </pic:nvPicPr>
                  <pic:blipFill>
                    <a:blip r:embed="rId7"/>
                    <a:srcRect/>
                    <a:stretch>
                      <a:fillRect/>
                    </a:stretch>
                  </pic:blipFill>
                  <pic:spPr bwMode="auto">
                    <a:xfrm>
                      <a:off x="0" y="0"/>
                      <a:ext cx="5940425" cy="8446102"/>
                    </a:xfrm>
                    <a:prstGeom prst="rect">
                      <a:avLst/>
                    </a:prstGeom>
                    <a:noFill/>
                    <a:ln w="9525">
                      <a:noFill/>
                      <a:miter lim="800000"/>
                      <a:headEnd/>
                      <a:tailEnd/>
                    </a:ln>
                  </pic:spPr>
                </pic:pic>
              </a:graphicData>
            </a:graphic>
          </wp:inline>
        </w:drawing>
      </w:r>
    </w:p>
    <w:p w:rsidR="008E2543" w:rsidRPr="008E2543" w:rsidRDefault="008E2543" w:rsidP="008E2543"/>
    <w:p w:rsidR="008E2543" w:rsidRPr="008E2543" w:rsidRDefault="008E2543" w:rsidP="008E2543"/>
    <w:p w:rsidR="008E2543" w:rsidRPr="008E2543" w:rsidRDefault="008E2543" w:rsidP="008E2543"/>
    <w:p w:rsidR="008E2543" w:rsidRPr="008E2543" w:rsidRDefault="008E2543" w:rsidP="008E2543"/>
    <w:p w:rsidR="008E2543" w:rsidRPr="008E2543" w:rsidRDefault="008E2543" w:rsidP="008E2543"/>
    <w:tbl>
      <w:tblPr>
        <w:tblpPr w:leftFromText="180" w:rightFromText="180" w:vertAnchor="text" w:horzAnchor="margin" w:tblpXSpec="center" w:tblpY="579"/>
        <w:tblW w:w="10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477"/>
        <w:gridCol w:w="2478"/>
        <w:gridCol w:w="2581"/>
        <w:gridCol w:w="3042"/>
      </w:tblGrid>
      <w:tr w:rsidR="008E2543" w:rsidRPr="00A26303" w:rsidTr="00FE6673">
        <w:trPr>
          <w:trHeight w:val="60"/>
        </w:trPr>
        <w:tc>
          <w:tcPr>
            <w:tcW w:w="2477" w:type="dxa"/>
            <w:tcBorders>
              <w:top w:val="single" w:sz="8" w:space="0" w:color="000000"/>
              <w:left w:val="single" w:sz="8" w:space="0" w:color="000000"/>
              <w:bottom w:val="single" w:sz="18" w:space="0" w:color="000000"/>
              <w:right w:val="single" w:sz="8" w:space="0" w:color="000000"/>
            </w:tcBorders>
            <w:hideMark/>
          </w:tcPr>
          <w:p w:rsidR="008E2543" w:rsidRPr="00A26303" w:rsidRDefault="008E2543" w:rsidP="00FE6673">
            <w:pPr>
              <w:rPr>
                <w:rFonts w:ascii="Times New Roman" w:hAnsi="Times New Roman" w:cs="Times New Roman"/>
                <w:i/>
                <w:sz w:val="24"/>
                <w:szCs w:val="24"/>
              </w:rPr>
            </w:pPr>
            <w:r w:rsidRPr="00A26303">
              <w:rPr>
                <w:rFonts w:ascii="Times New Roman" w:hAnsi="Times New Roman" w:cs="Times New Roman"/>
                <w:b/>
                <w:i/>
                <w:sz w:val="24"/>
                <w:szCs w:val="24"/>
              </w:rPr>
              <w:t>Редактор</w:t>
            </w:r>
          </w:p>
          <w:p w:rsidR="008E2543" w:rsidRPr="00A26303" w:rsidRDefault="008E2543" w:rsidP="00FE6673">
            <w:pPr>
              <w:rPr>
                <w:rFonts w:ascii="Times New Roman" w:hAnsi="Times New Roman" w:cs="Times New Roman"/>
                <w:i/>
                <w:sz w:val="24"/>
                <w:szCs w:val="24"/>
              </w:rPr>
            </w:pPr>
            <w:r w:rsidRPr="00A26303">
              <w:rPr>
                <w:rFonts w:ascii="Times New Roman" w:hAnsi="Times New Roman" w:cs="Times New Roman"/>
                <w:b/>
                <w:i/>
                <w:sz w:val="24"/>
                <w:szCs w:val="24"/>
              </w:rPr>
              <w:t>Администрация  Козловского сельсовета</w:t>
            </w:r>
          </w:p>
        </w:tc>
        <w:tc>
          <w:tcPr>
            <w:tcW w:w="2478" w:type="dxa"/>
            <w:tcBorders>
              <w:top w:val="single" w:sz="8" w:space="0" w:color="000000"/>
              <w:left w:val="single" w:sz="8" w:space="0" w:color="000000"/>
              <w:bottom w:val="single" w:sz="18" w:space="0" w:color="000000"/>
              <w:right w:val="single" w:sz="8" w:space="0" w:color="000000"/>
            </w:tcBorders>
            <w:hideMark/>
          </w:tcPr>
          <w:p w:rsidR="008E2543" w:rsidRPr="00A26303" w:rsidRDefault="008E2543" w:rsidP="00FE6673">
            <w:pPr>
              <w:rPr>
                <w:rFonts w:ascii="Times New Roman" w:hAnsi="Times New Roman" w:cs="Times New Roman"/>
                <w:sz w:val="24"/>
                <w:szCs w:val="24"/>
              </w:rPr>
            </w:pPr>
            <w:r w:rsidRPr="00A26303">
              <w:rPr>
                <w:rFonts w:ascii="Times New Roman" w:hAnsi="Times New Roman" w:cs="Times New Roman"/>
                <w:sz w:val="24"/>
                <w:szCs w:val="24"/>
              </w:rPr>
              <w:t xml:space="preserve">    Адрес:</w:t>
            </w:r>
          </w:p>
          <w:p w:rsidR="008E2543" w:rsidRPr="00A26303" w:rsidRDefault="008E2543" w:rsidP="00FE6673">
            <w:pPr>
              <w:rPr>
                <w:rFonts w:ascii="Times New Roman" w:hAnsi="Times New Roman" w:cs="Times New Roman"/>
                <w:sz w:val="24"/>
                <w:szCs w:val="24"/>
              </w:rPr>
            </w:pPr>
            <w:r w:rsidRPr="00A26303">
              <w:rPr>
                <w:rFonts w:ascii="Times New Roman" w:hAnsi="Times New Roman" w:cs="Times New Roman"/>
                <w:sz w:val="24"/>
                <w:szCs w:val="24"/>
              </w:rPr>
              <w:t xml:space="preserve">632110,  с. </w:t>
            </w:r>
            <w:proofErr w:type="spellStart"/>
            <w:r w:rsidRPr="00A26303">
              <w:rPr>
                <w:rFonts w:ascii="Times New Roman" w:hAnsi="Times New Roman" w:cs="Times New Roman"/>
                <w:sz w:val="24"/>
                <w:szCs w:val="24"/>
              </w:rPr>
              <w:t>Козловка</w:t>
            </w:r>
            <w:proofErr w:type="spellEnd"/>
            <w:r w:rsidRPr="00A26303">
              <w:rPr>
                <w:rFonts w:ascii="Times New Roman" w:hAnsi="Times New Roman" w:cs="Times New Roman"/>
                <w:sz w:val="24"/>
                <w:szCs w:val="24"/>
              </w:rPr>
              <w:t>,</w:t>
            </w:r>
          </w:p>
          <w:p w:rsidR="008E2543" w:rsidRPr="00A26303" w:rsidRDefault="008E2543" w:rsidP="00FE6673">
            <w:pPr>
              <w:rPr>
                <w:rFonts w:ascii="Times New Roman" w:hAnsi="Times New Roman" w:cs="Times New Roman"/>
                <w:sz w:val="24"/>
                <w:szCs w:val="24"/>
              </w:rPr>
            </w:pPr>
            <w:r w:rsidRPr="00A26303">
              <w:rPr>
                <w:rFonts w:ascii="Times New Roman" w:hAnsi="Times New Roman" w:cs="Times New Roman"/>
                <w:sz w:val="24"/>
                <w:szCs w:val="24"/>
              </w:rPr>
              <w:t>Ул</w:t>
            </w:r>
            <w:proofErr w:type="gramStart"/>
            <w:r w:rsidRPr="00A26303">
              <w:rPr>
                <w:rFonts w:ascii="Times New Roman" w:hAnsi="Times New Roman" w:cs="Times New Roman"/>
                <w:sz w:val="24"/>
                <w:szCs w:val="24"/>
              </w:rPr>
              <w:t>.Г</w:t>
            </w:r>
            <w:proofErr w:type="gramEnd"/>
            <w:r w:rsidRPr="00A26303">
              <w:rPr>
                <w:rFonts w:ascii="Times New Roman" w:hAnsi="Times New Roman" w:cs="Times New Roman"/>
                <w:sz w:val="24"/>
                <w:szCs w:val="24"/>
              </w:rPr>
              <w:t>рязнова,17а</w:t>
            </w:r>
          </w:p>
        </w:tc>
        <w:tc>
          <w:tcPr>
            <w:tcW w:w="2581" w:type="dxa"/>
            <w:tcBorders>
              <w:top w:val="single" w:sz="8" w:space="0" w:color="000000"/>
              <w:left w:val="single" w:sz="8" w:space="0" w:color="000000"/>
              <w:bottom w:val="single" w:sz="18" w:space="0" w:color="000000"/>
              <w:right w:val="single" w:sz="8" w:space="0" w:color="000000"/>
            </w:tcBorders>
            <w:hideMark/>
          </w:tcPr>
          <w:p w:rsidR="008E2543" w:rsidRPr="00A26303" w:rsidRDefault="008E2543" w:rsidP="00FE6673">
            <w:pPr>
              <w:rPr>
                <w:rFonts w:ascii="Times New Roman" w:hAnsi="Times New Roman" w:cs="Times New Roman"/>
                <w:b/>
                <w:sz w:val="24"/>
                <w:szCs w:val="24"/>
              </w:rPr>
            </w:pPr>
            <w:r w:rsidRPr="00A26303">
              <w:rPr>
                <w:rFonts w:ascii="Times New Roman" w:hAnsi="Times New Roman" w:cs="Times New Roman"/>
                <w:b/>
                <w:sz w:val="24"/>
                <w:szCs w:val="24"/>
              </w:rPr>
              <w:t>Издатель:</w:t>
            </w:r>
          </w:p>
          <w:p w:rsidR="008E2543" w:rsidRPr="00A26303" w:rsidRDefault="008E2543" w:rsidP="00FE6673">
            <w:pPr>
              <w:rPr>
                <w:rFonts w:ascii="Times New Roman" w:hAnsi="Times New Roman" w:cs="Times New Roman"/>
                <w:sz w:val="24"/>
                <w:szCs w:val="24"/>
              </w:rPr>
            </w:pPr>
            <w:r w:rsidRPr="00A26303">
              <w:rPr>
                <w:rFonts w:ascii="Times New Roman" w:hAnsi="Times New Roman" w:cs="Times New Roman"/>
                <w:sz w:val="24"/>
                <w:szCs w:val="24"/>
              </w:rPr>
              <w:t>Администрация Козловского сельсовета</w:t>
            </w:r>
          </w:p>
        </w:tc>
        <w:tc>
          <w:tcPr>
            <w:tcW w:w="3042" w:type="dxa"/>
            <w:tcBorders>
              <w:top w:val="single" w:sz="8" w:space="0" w:color="000000"/>
              <w:left w:val="single" w:sz="8" w:space="0" w:color="000000"/>
              <w:bottom w:val="single" w:sz="18" w:space="0" w:color="000000"/>
              <w:right w:val="single" w:sz="8" w:space="0" w:color="000000"/>
            </w:tcBorders>
          </w:tcPr>
          <w:p w:rsidR="008E2543" w:rsidRPr="00A26303" w:rsidRDefault="008E2543" w:rsidP="00FE6673">
            <w:pPr>
              <w:rPr>
                <w:rFonts w:ascii="Times New Roman" w:hAnsi="Times New Roman" w:cs="Times New Roman"/>
                <w:sz w:val="24"/>
                <w:szCs w:val="24"/>
              </w:rPr>
            </w:pPr>
          </w:p>
          <w:p w:rsidR="008E2543" w:rsidRPr="00A26303" w:rsidRDefault="008E2543" w:rsidP="00FE6673">
            <w:pPr>
              <w:rPr>
                <w:rFonts w:ascii="Times New Roman" w:hAnsi="Times New Roman" w:cs="Times New Roman"/>
                <w:sz w:val="24"/>
                <w:szCs w:val="24"/>
              </w:rPr>
            </w:pPr>
            <w:r w:rsidRPr="00A26303">
              <w:rPr>
                <w:rFonts w:ascii="Times New Roman" w:hAnsi="Times New Roman" w:cs="Times New Roman"/>
                <w:sz w:val="24"/>
                <w:szCs w:val="24"/>
              </w:rPr>
              <w:t xml:space="preserve">  Тираж 25 экз.</w:t>
            </w:r>
          </w:p>
          <w:p w:rsidR="008E2543" w:rsidRPr="00A26303" w:rsidRDefault="008E2543" w:rsidP="00FE6673">
            <w:pPr>
              <w:rPr>
                <w:rFonts w:ascii="Times New Roman" w:hAnsi="Times New Roman" w:cs="Times New Roman"/>
                <w:sz w:val="24"/>
                <w:szCs w:val="24"/>
              </w:rPr>
            </w:pPr>
            <w:r w:rsidRPr="00A26303">
              <w:rPr>
                <w:rFonts w:ascii="Times New Roman" w:hAnsi="Times New Roman" w:cs="Times New Roman"/>
                <w:sz w:val="24"/>
                <w:szCs w:val="24"/>
              </w:rPr>
              <w:t>Тел. 49-149</w:t>
            </w:r>
          </w:p>
        </w:tc>
      </w:tr>
    </w:tbl>
    <w:p w:rsidR="00A13D1F" w:rsidRPr="008E2543" w:rsidRDefault="00A13D1F" w:rsidP="008E2543">
      <w:pPr>
        <w:ind w:firstLine="708"/>
      </w:pPr>
    </w:p>
    <w:sectPr w:rsidR="00A13D1F" w:rsidRPr="008E25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2543"/>
    <w:rsid w:val="00581ED7"/>
    <w:rsid w:val="005A66CC"/>
    <w:rsid w:val="008E2543"/>
    <w:rsid w:val="00A13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H2,&quot;Изумруд&quot;"/>
    <w:basedOn w:val="a"/>
    <w:next w:val="a"/>
    <w:link w:val="20"/>
    <w:uiPriority w:val="9"/>
    <w:qFormat/>
    <w:rsid w:val="008E254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uiPriority w:val="9"/>
    <w:rsid w:val="008E2543"/>
    <w:rPr>
      <w:rFonts w:ascii="Arial" w:eastAsia="Times New Roman" w:hAnsi="Arial" w:cs="Arial"/>
      <w:b/>
      <w:bCs/>
      <w:i/>
      <w:iCs/>
      <w:sz w:val="28"/>
      <w:szCs w:val="28"/>
    </w:rPr>
  </w:style>
  <w:style w:type="paragraph" w:styleId="a3">
    <w:name w:val="Balloon Text"/>
    <w:basedOn w:val="a"/>
    <w:link w:val="a4"/>
    <w:uiPriority w:val="99"/>
    <w:semiHidden/>
    <w:unhideWhenUsed/>
    <w:rsid w:val="008E25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2023-03-24T07:13:00Z</dcterms:created>
  <dcterms:modified xsi:type="dcterms:W3CDTF">2023-03-24T07:38:00Z</dcterms:modified>
</cp:coreProperties>
</file>